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 w:after="0" w:line="240" w:lineRule="auto"/>
        <w:ind w:left="140" w:right="5363"/>
        <w:jc w:val="both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checkCIF/PLATON</w:t>
      </w:r>
      <w:r>
        <w:rPr>
          <w:rFonts w:ascii="Times New Roman" w:hAnsi="Times New Roman" w:cs="Times New Roman" w:eastAsia="Times New Roman"/>
          <w:sz w:val="31"/>
          <w:szCs w:val="31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2"/>
          <w:b/>
          <w:bCs/>
        </w:rPr>
        <w:t>report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118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factors.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run.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0" w:right="32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ONLY.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PUBLICATION,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EXPERTISE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EXPERIENCED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CRYSTALLOGRAPHIC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REFEREE.</w:t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279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hyperlink r:id="rId5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No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syntax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errors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found.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     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CIF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dictionary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     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Interpreting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this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report</w:t>
        </w:r>
      </w:hyperlink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51" w:lineRule="exact"/>
        <w:ind w:left="140" w:right="5926"/>
        <w:jc w:val="both"/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pict>
          <v:group style="position:absolute;margin-left:71pt;margin-top:25.470917pt;width:453.000007pt;height:.1pt;mso-position-horizontal-relative:page;mso-position-vertical-relative:paragraph;z-index:-322" coordorigin="1420,509" coordsize="9060,2">
            <v:shape style="position:absolute;left:1420;top:509;width:9060;height:2" coordorigin="1420,509" coordsize="9060,0" path="m1420,509l10480,509e" filled="f" stroked="t" strokeweight="1.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  <w:position w:val="-1"/>
        </w:rPr>
        <w:t>Datablock:</w:t>
      </w:r>
      <w:r>
        <w:rPr>
          <w:rFonts w:ascii="Times New Roman" w:hAnsi="Times New Roman" w:cs="Times New Roman" w:eastAsia="Times New Roman"/>
          <w:sz w:val="31"/>
          <w:szCs w:val="31"/>
          <w:spacing w:val="3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2"/>
          <w:b/>
          <w:bCs/>
          <w:position w:val="-1"/>
        </w:rPr>
        <w:t>1934_0m_a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41" w:lineRule="exact"/>
        <w:ind w:left="140" w:right="-20"/>
        <w:jc w:val="left"/>
        <w:tabs>
          <w:tab w:pos="2400" w:val="left"/>
          <w:tab w:pos="556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Bond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precision: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C-C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0.0098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A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Wavelength=0.71073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48" w:hRule="exact"/>
        </w:trPr>
        <w:tc>
          <w:tcPr>
            <w:tcW w:w="1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Cell:</w:t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34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a=12.456(8)</w:t>
            </w:r>
          </w:p>
        </w:tc>
        <w:tc>
          <w:tcPr>
            <w:tcW w:w="2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73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b=12.713(9)</w:t>
            </w:r>
          </w:p>
        </w:tc>
        <w:tc>
          <w:tcPr>
            <w:tcW w:w="21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53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c=13.357(9)</w:t>
            </w:r>
          </w:p>
        </w:tc>
      </w:tr>
      <w:tr>
        <w:trPr>
          <w:trHeight w:val="275" w:hRule="exact"/>
        </w:trPr>
        <w:tc>
          <w:tcPr>
            <w:tcW w:w="1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34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alpha=86.23(3)</w:t>
            </w:r>
          </w:p>
        </w:tc>
        <w:tc>
          <w:tcPr>
            <w:tcW w:w="2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73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beta=71.82(3)</w:t>
            </w:r>
          </w:p>
        </w:tc>
        <w:tc>
          <w:tcPr>
            <w:tcW w:w="21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53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gamma=69.78(2)</w:t>
            </w:r>
          </w:p>
        </w:tc>
      </w:tr>
      <w:tr>
        <w:trPr>
          <w:trHeight w:val="348" w:hRule="exact"/>
        </w:trPr>
        <w:tc>
          <w:tcPr>
            <w:tcW w:w="1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Temperature:</w:t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34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293</w:t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K</w:t>
            </w:r>
          </w:p>
        </w:tc>
        <w:tc>
          <w:tcPr>
            <w:tcW w:w="2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8" w:after="0" w:line="264" w:lineRule="auto"/>
        <w:ind w:left="140" w:right="2411" w:firstLine="2091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Calculated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Reported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Volume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1884(2)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1884(2)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Space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group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P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-1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P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-1</w:t>
      </w:r>
    </w:p>
    <w:p>
      <w:pPr>
        <w:spacing w:before="0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Hall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group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-P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-P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</w:t>
      </w:r>
    </w:p>
    <w:p>
      <w:pPr>
        <w:spacing w:before="27" w:after="0" w:line="331" w:lineRule="exact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Moiety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formula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C32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H21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Bi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N4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O12,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C6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-5"/>
        </w:rPr>
        <w:t>H6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8"/>
        </w:rPr>
        <w:t>C32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8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8"/>
        </w:rPr>
        <w:t>H21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8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8"/>
        </w:rPr>
        <w:t>Bi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8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8"/>
        </w:rPr>
        <w:t>N4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8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8"/>
        </w:rPr>
        <w:t>O12,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8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8"/>
        </w:rPr>
        <w:t>1(C6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0"/>
        </w:rPr>
      </w:r>
    </w:p>
    <w:p>
      <w:pPr>
        <w:spacing w:before="0" w:after="0" w:line="180" w:lineRule="exact"/>
        <w:ind w:left="5679" w:right="3072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3"/>
        </w:rPr>
        <w:t>H6)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0"/>
        </w:rPr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Sum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formula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C38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H27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Bi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N4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O12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C38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H27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Bi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N4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O12</w:t>
      </w:r>
    </w:p>
    <w:p>
      <w:pPr>
        <w:spacing w:before="25" w:after="0" w:line="241" w:lineRule="exact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Mr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940.62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940.61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03" w:hRule="exact"/>
        </w:trPr>
        <w:tc>
          <w:tcPr>
            <w:tcW w:w="16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Dx,g</w:t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cm-3</w:t>
            </w:r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51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1.658</w:t>
            </w:r>
          </w:p>
        </w:tc>
        <w:tc>
          <w:tcPr>
            <w:tcW w:w="25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016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1.659</w:t>
            </w:r>
          </w:p>
        </w:tc>
      </w:tr>
      <w:tr>
        <w:trPr>
          <w:trHeight w:val="275" w:hRule="exact"/>
        </w:trPr>
        <w:tc>
          <w:tcPr>
            <w:tcW w:w="16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Z</w:t>
            </w:r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51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25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980" w:right="1303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275" w:hRule="exact"/>
        </w:trPr>
        <w:tc>
          <w:tcPr>
            <w:tcW w:w="16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Mu</w:t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(mm-1)</w:t>
            </w:r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51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4.748</w:t>
            </w:r>
          </w:p>
        </w:tc>
        <w:tc>
          <w:tcPr>
            <w:tcW w:w="25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016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4.749</w:t>
            </w:r>
          </w:p>
        </w:tc>
      </w:tr>
      <w:tr>
        <w:trPr>
          <w:trHeight w:val="275" w:hRule="exact"/>
        </w:trPr>
        <w:tc>
          <w:tcPr>
            <w:tcW w:w="16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F000</w:t>
            </w:r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51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924.0</w:t>
            </w:r>
          </w:p>
        </w:tc>
        <w:tc>
          <w:tcPr>
            <w:tcW w:w="25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016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924.0</w:t>
            </w:r>
          </w:p>
        </w:tc>
      </w:tr>
      <w:tr>
        <w:trPr>
          <w:trHeight w:val="275" w:hRule="exact"/>
        </w:trPr>
        <w:tc>
          <w:tcPr>
            <w:tcW w:w="16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F000’</w:t>
            </w:r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51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916.36</w:t>
            </w:r>
          </w:p>
        </w:tc>
        <w:tc>
          <w:tcPr>
            <w:tcW w:w="25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75" w:hRule="exact"/>
        </w:trPr>
        <w:tc>
          <w:tcPr>
            <w:tcW w:w="16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h,k,lmax</w:t>
            </w:r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51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15,15,16</w:t>
            </w:r>
          </w:p>
        </w:tc>
        <w:tc>
          <w:tcPr>
            <w:tcW w:w="25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016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14,15,16</w:t>
            </w:r>
          </w:p>
        </w:tc>
      </w:tr>
      <w:tr>
        <w:trPr>
          <w:trHeight w:val="275" w:hRule="exact"/>
        </w:trPr>
        <w:tc>
          <w:tcPr>
            <w:tcW w:w="16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Nref</w:t>
            </w:r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51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6918</w:t>
            </w:r>
          </w:p>
        </w:tc>
        <w:tc>
          <w:tcPr>
            <w:tcW w:w="25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980" w:right="907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6845</w:t>
            </w:r>
          </w:p>
        </w:tc>
      </w:tr>
      <w:tr>
        <w:trPr>
          <w:trHeight w:val="275" w:hRule="exact"/>
        </w:trPr>
        <w:tc>
          <w:tcPr>
            <w:tcW w:w="16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Tmin,Tmax</w:t>
            </w:r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51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0.510,0.593</w:t>
            </w:r>
          </w:p>
        </w:tc>
        <w:tc>
          <w:tcPr>
            <w:tcW w:w="25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016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0.576,0.745</w:t>
            </w:r>
          </w:p>
        </w:tc>
      </w:tr>
      <w:tr>
        <w:trPr>
          <w:trHeight w:val="348" w:hRule="exact"/>
        </w:trPr>
        <w:tc>
          <w:tcPr>
            <w:tcW w:w="16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Tmin’</w:t>
            </w:r>
          </w:p>
        </w:tc>
        <w:tc>
          <w:tcPr>
            <w:tcW w:w="29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51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0.238</w:t>
            </w:r>
          </w:p>
        </w:tc>
        <w:tc>
          <w:tcPr>
            <w:tcW w:w="25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8" w:after="0" w:line="240" w:lineRule="auto"/>
        <w:ind w:left="140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Correction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method=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#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Reported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Limits: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Tmin=0.576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Tmax=0.745</w:t>
      </w:r>
    </w:p>
    <w:p>
      <w:pPr>
        <w:spacing w:before="14" w:after="0" w:line="240" w:lineRule="auto"/>
        <w:ind w:left="140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AbsCorr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MULTI-SCAN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tabs>
          <w:tab w:pos="466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Data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completeness=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0.989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Theta(max)=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25.390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auto"/>
        <w:ind w:left="140" w:right="421"/>
        <w:jc w:val="left"/>
        <w:tabs>
          <w:tab w:pos="3640" w:val="left"/>
          <w:tab w:pos="466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/>
        <w:pict>
          <v:group style="position:absolute;margin-left:71pt;margin-top:50.95771pt;width:453.000007pt;height:.1pt;mso-position-horizontal-relative:page;mso-position-vertical-relative:paragraph;z-index:-321" coordorigin="1420,1019" coordsize="9060,2">
            <v:shape style="position:absolute;left:1420;top:1019;width:9060;height:2" coordorigin="1420,1019" coordsize="9060,0" path="m1420,1019l10480,1019e" filled="f" stroked="t" strokeweight="1.0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R(reflections)=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0.0373(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5297)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wR2(reflections)=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0.0874(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6845)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S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1.050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Npar=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479</w:t>
      </w:r>
    </w:p>
    <w:p>
      <w:pPr>
        <w:jc w:val="left"/>
        <w:spacing w:after="0"/>
        <w:sectPr>
          <w:type w:val="continuous"/>
          <w:pgSz w:w="12240" w:h="15840"/>
          <w:pgMar w:top="660" w:bottom="280" w:left="1280" w:right="1720"/>
        </w:sectPr>
      </w:pPr>
      <w:rPr/>
    </w:p>
    <w:p>
      <w:pPr>
        <w:spacing w:before="86" w:after="0" w:line="240" w:lineRule="auto"/>
        <w:ind w:left="120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following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ALERTS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were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generated.</w:t>
      </w:r>
      <w:r>
        <w:rPr>
          <w:rFonts w:ascii="Courier New" w:hAnsi="Courier New" w:cs="Courier New" w:eastAsia="Courier New"/>
          <w:sz w:val="18"/>
          <w:szCs w:val="18"/>
          <w:spacing w:val="-1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Each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has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format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842" w:right="4160"/>
        <w:jc w:val="center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b/>
          <w:bCs/>
        </w:rPr>
        <w:t>test-name_ALERT_alert-type_alert-level</w:t>
      </w:r>
      <w:r>
        <w:rPr>
          <w:rFonts w:ascii="Courier New" w:hAnsi="Courier New" w:cs="Courier New" w:eastAsia="Courier New"/>
          <w:sz w:val="18"/>
          <w:szCs w:val="18"/>
          <w:w w:val="99"/>
        </w:rPr>
        <w:t>.</w:t>
      </w:r>
      <w:r>
        <w:rPr>
          <w:rFonts w:ascii="Courier New" w:hAnsi="Courier New" w:cs="Courier New" w:eastAsia="Courier New"/>
          <w:sz w:val="18"/>
          <w:szCs w:val="18"/>
          <w:w w:val="100"/>
        </w:rPr>
      </w:r>
    </w:p>
    <w:p>
      <w:pPr>
        <w:spacing w:before="12" w:after="0" w:line="198" w:lineRule="exact"/>
        <w:ind w:left="120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Click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on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hyperlinks</w:t>
      </w:r>
      <w:r>
        <w:rPr>
          <w:rFonts w:ascii="Courier New" w:hAnsi="Courier New" w:cs="Courier New" w:eastAsia="Courier New"/>
          <w:sz w:val="18"/>
          <w:szCs w:val="18"/>
          <w:spacing w:val="-1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for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more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details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test.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40" w:lineRule="auto"/>
        <w:ind w:left="468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pict>
          <v:group style="position:absolute;margin-left:70.700005pt;margin-top:-4.358527pt;width:453.600007pt;height:15.300011pt;mso-position-horizontal-relative:page;mso-position-vertical-relative:paragraph;z-index:-320" coordorigin="1414,-87" coordsize="9072,306">
            <v:group style="position:absolute;left:1420;top:-81;width:9060;height:2" coordorigin="1420,-81" coordsize="9060,2">
              <v:shape style="position:absolute;left:1420;top:-81;width:9060;height:2" coordorigin="1420,-81" coordsize="9060,0" path="m1420,-81l10480,-81e" filled="f" stroked="t" strokeweight=".6pt" strokecolor="#000000">
                <v:path arrowok="t"/>
              </v:shape>
              <v:shape style="position:absolute;left:1420;top:-21;width:240;height:240" type="#_x0000_t75">
                <v:imagedata r:id="rId6" o:title="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21"/>
          <w:szCs w:val="21"/>
          <w:spacing w:val="17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21"/>
          <w:szCs w:val="21"/>
          <w:spacing w:val="17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2"/>
          <w:b/>
          <w:bCs/>
        </w:rPr>
        <w:t>C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2" w:after="0" w:line="253" w:lineRule="auto"/>
        <w:ind w:left="120" w:right="69"/>
        <w:jc w:val="left"/>
        <w:tabs>
          <w:tab w:pos="2800" w:val="left"/>
          <w:tab w:pos="4540" w:val="left"/>
          <w:tab w:pos="5940" w:val="left"/>
          <w:tab w:pos="6160" w:val="left"/>
          <w:tab w:pos="6800" w:val="left"/>
          <w:tab w:pos="7120" w:val="left"/>
          <w:tab w:pos="7660" w:val="left"/>
          <w:tab w:pos="7880" w:val="left"/>
          <w:tab w:pos="8100" w:val="left"/>
          <w:tab w:pos="8200" w:val="left"/>
        </w:tabs>
        <w:rPr>
          <w:rFonts w:ascii="Courier New" w:hAnsi="Courier New" w:cs="Courier New" w:eastAsia="Courier New"/>
          <w:sz w:val="18"/>
          <w:szCs w:val="18"/>
        </w:rPr>
      </w:pPr>
      <w:rPr/>
      <w:hyperlink r:id="rId7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PLAT094_ALERT_2_C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Ratio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Maximum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/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Minimum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Residual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Density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92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3.14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Report</w:t>
      </w:r>
      <w:hyperlink r:id="rId8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PLAT234_ALERT_4_C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Large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Hirshfeld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Difference</w:t>
      </w:r>
      <w:r>
        <w:rPr>
          <w:rFonts w:ascii="Courier New" w:hAnsi="Courier New" w:cs="Courier New" w:eastAsia="Courier New"/>
          <w:sz w:val="18"/>
          <w:szCs w:val="18"/>
          <w:spacing w:val="-1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C13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--C14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92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0.16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Ang.</w:t>
      </w:r>
      <w:hyperlink r:id="rId9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PLAT234_ALERT_4_C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Large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Hirshfeld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Difference</w:t>
      </w:r>
      <w:r>
        <w:rPr>
          <w:rFonts w:ascii="Courier New" w:hAnsi="Courier New" w:cs="Courier New" w:eastAsia="Courier New"/>
          <w:sz w:val="18"/>
          <w:szCs w:val="18"/>
          <w:spacing w:val="-1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C15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--C16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92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0.16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Ang.</w:t>
      </w:r>
      <w:hyperlink r:id="rId10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PLAT241_ALERT_2_C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High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’MainMol’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as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Compared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Neighbors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O2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hyperlink r:id="rId11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PLAT241_ALERT_2_C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High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’MainMol’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as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Compared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Neighbors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C23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hyperlink r:id="rId12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PLAT242_ALERT_2_C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Low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’MainMol’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as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Compared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Neighbors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N1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hyperlink r:id="rId13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PLAT242_ALERT_2_C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Low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’MainMol’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as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Compared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Neighbors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N2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hyperlink r:id="rId14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PLAT242_ALERT_2_C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Low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’MainMol’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as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Compared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Neighbors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N3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hyperlink r:id="rId15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PLAT242_ALERT_2_C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Low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’MainMol’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as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Compared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Neighbors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C21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hyperlink r:id="rId16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PLAT250_ALERT_2_C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Large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U3/U1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Ratio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Average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U(i,j)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Tensor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2.4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Note</w:t>
      </w:r>
      <w:hyperlink r:id="rId17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PLAT250_ALERT_2_C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Large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U3/U1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Ratio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Average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U(i,j)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Tensor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2.4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Note</w:t>
      </w:r>
      <w:hyperlink r:id="rId18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PLAT260_ALERT_2_C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Large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Average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Residue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99"/>
        </w:rPr>
        <w:t>Including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C51B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0.102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hyperlink r:id="rId19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PLAT260_ALERT_2_C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Large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Average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Residue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99"/>
        </w:rPr>
        <w:t>Including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C51A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0.102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hyperlink r:id="rId20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PLAT331_ALERT_2_C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Small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Aver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Phenyl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C-C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Dist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C11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--C16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92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1.36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Ang.</w:t>
      </w:r>
      <w:hyperlink r:id="rId21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PLAT334_ALERT_2_C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Small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Aver.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Benzene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C-C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Dist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C31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-C36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92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1.37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Ang.</w:t>
      </w:r>
      <w:hyperlink r:id="rId22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PLAT342_ALERT_3_C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Low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Bond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Precision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C-C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Bonds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...............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0.00984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468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pict>
          <v:group style="position:absolute;margin-left:70.700005pt;margin-top:-4.358555pt;width:453.600007pt;height:15.300007pt;mso-position-horizontal-relative:page;mso-position-vertical-relative:paragraph;z-index:-319" coordorigin="1414,-87" coordsize="9072,306">
            <v:group style="position:absolute;left:1420;top:-81;width:9060;height:2" coordorigin="1420,-81" coordsize="9060,2">
              <v:shape style="position:absolute;left:1420;top:-81;width:9060;height:2" coordorigin="1420,-81" coordsize="9060,0" path="m1420,-81l10480,-81e" filled="f" stroked="t" strokeweight=".6pt" strokecolor="#000000">
                <v:path arrowok="t"/>
              </v:shape>
              <v:shape style="position:absolute;left:1420;top:-21;width:240;height:240" type="#_x0000_t75">
                <v:imagedata r:id="rId23" o:title="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21"/>
          <w:szCs w:val="21"/>
          <w:spacing w:val="17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21"/>
          <w:szCs w:val="21"/>
          <w:spacing w:val="17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2"/>
          <w:b/>
          <w:bCs/>
        </w:rPr>
        <w:t>G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2" w:after="0" w:line="253" w:lineRule="auto"/>
        <w:ind w:left="120" w:right="69"/>
        <w:jc w:val="left"/>
        <w:tabs>
          <w:tab w:pos="3240" w:val="left"/>
          <w:tab w:pos="6800" w:val="left"/>
          <w:tab w:pos="7120" w:val="left"/>
          <w:tab w:pos="7760" w:val="left"/>
          <w:tab w:pos="7980" w:val="left"/>
          <w:tab w:pos="8100" w:val="left"/>
          <w:tab w:pos="8200" w:val="left"/>
        </w:tabs>
        <w:rPr>
          <w:rFonts w:ascii="Courier New" w:hAnsi="Courier New" w:cs="Courier New" w:eastAsia="Courier New"/>
          <w:sz w:val="18"/>
          <w:szCs w:val="18"/>
        </w:rPr>
      </w:pPr>
      <w:rPr/>
      <w:hyperlink r:id="rId24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PLAT003_ALERT_2_G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Number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Uiso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Uij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Restrained</w:t>
      </w:r>
      <w:r>
        <w:rPr>
          <w:rFonts w:ascii="Courier New" w:hAnsi="Courier New" w:cs="Courier New" w:eastAsia="Courier New"/>
          <w:sz w:val="18"/>
          <w:szCs w:val="18"/>
          <w:spacing w:val="-1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non-H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Atoms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92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6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Report</w:t>
      </w:r>
      <w:hyperlink r:id="rId25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PLAT042_ALERT_1_G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Calc.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Reported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Moiety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Formula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Strings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Differ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Please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hyperlink r:id="rId26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PLAT171_ALERT_4_G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CIF-Embedded</w:t>
      </w:r>
      <w:r>
        <w:rPr>
          <w:rFonts w:ascii="Courier New" w:hAnsi="Courier New" w:cs="Courier New" w:eastAsia="Courier New"/>
          <w:sz w:val="18"/>
          <w:szCs w:val="18"/>
          <w:spacing w:val="-1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.res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File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Contains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EADP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Records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92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6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Report</w:t>
      </w:r>
      <w:hyperlink r:id="rId27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PLAT178_ALERT_4_G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CIF-Embedded</w:t>
      </w:r>
      <w:r>
        <w:rPr>
          <w:rFonts w:ascii="Courier New" w:hAnsi="Courier New" w:cs="Courier New" w:eastAsia="Courier New"/>
          <w:sz w:val="18"/>
          <w:szCs w:val="18"/>
          <w:spacing w:val="-1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.res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File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Contains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SIMU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Records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92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Report</w:t>
      </w:r>
      <w:hyperlink r:id="rId28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PLAT186_ALERT_4_G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CIF-Embedded</w:t>
      </w:r>
      <w:r>
        <w:rPr>
          <w:rFonts w:ascii="Courier New" w:hAnsi="Courier New" w:cs="Courier New" w:eastAsia="Courier New"/>
          <w:sz w:val="18"/>
          <w:szCs w:val="18"/>
          <w:spacing w:val="-1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.res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File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Contains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ISOR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Records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92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Report</w:t>
      </w:r>
      <w:hyperlink r:id="rId29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PLAT199_ALERT_1_G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Reported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_cell_measurement_temperature</w:t>
      </w:r>
      <w:r>
        <w:rPr>
          <w:rFonts w:ascii="Courier New" w:hAnsi="Courier New" w:cs="Courier New" w:eastAsia="Courier New"/>
          <w:sz w:val="18"/>
          <w:szCs w:val="18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.....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(K)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293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hyperlink r:id="rId30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PLAT200_ALERT_1_G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Reported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_diffrn_ambient_temperature</w:t>
      </w:r>
      <w:r>
        <w:rPr>
          <w:rFonts w:ascii="Courier New" w:hAnsi="Courier New" w:cs="Courier New" w:eastAsia="Courier New"/>
          <w:sz w:val="18"/>
          <w:szCs w:val="18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.....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(K)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293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hyperlink r:id="rId31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PLAT302_ALERT_4_G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Anion/Solvent/Minor-Residue</w:t>
      </w:r>
      <w:r>
        <w:rPr>
          <w:rFonts w:ascii="Courier New" w:hAnsi="Courier New" w:cs="Courier New" w:eastAsia="Courier New"/>
          <w:sz w:val="18"/>
          <w:szCs w:val="18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Disorder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(Resd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)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100%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Note</w:t>
      </w:r>
      <w:hyperlink r:id="rId32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PLAT302_ALERT_4_G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Anion/Solvent/Minor-Residue</w:t>
      </w:r>
      <w:r>
        <w:rPr>
          <w:rFonts w:ascii="Courier New" w:hAnsi="Courier New" w:cs="Courier New" w:eastAsia="Courier New"/>
          <w:sz w:val="18"/>
          <w:szCs w:val="18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Disorder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(Resd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)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100%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Note</w:t>
      </w:r>
      <w:hyperlink r:id="rId33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PLAT304_ALERT_4_G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Non-Integer</w:t>
      </w:r>
      <w:r>
        <w:rPr>
          <w:rFonts w:ascii="Courier New" w:hAnsi="Courier New" w:cs="Courier New" w:eastAsia="Courier New"/>
          <w:sz w:val="18"/>
          <w:szCs w:val="18"/>
          <w:spacing w:val="-1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Number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Atoms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.....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(Resd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)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6.29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hyperlink r:id="rId34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PLAT304_ALERT_4_G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Non-Integer</w:t>
      </w:r>
      <w:r>
        <w:rPr>
          <w:rFonts w:ascii="Courier New" w:hAnsi="Courier New" w:cs="Courier New" w:eastAsia="Courier New"/>
          <w:sz w:val="18"/>
          <w:szCs w:val="18"/>
          <w:spacing w:val="-1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Number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Atoms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.....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(Resd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)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5.71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hyperlink r:id="rId35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PLAT860_ALERT_3_G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Number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Least-Squares</w:t>
      </w:r>
      <w:r>
        <w:rPr>
          <w:rFonts w:ascii="Courier New" w:hAnsi="Courier New" w:cs="Courier New" w:eastAsia="Courier New"/>
          <w:sz w:val="18"/>
          <w:szCs w:val="18"/>
          <w:spacing w:val="-1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Restraints</w:t>
      </w:r>
      <w:r>
        <w:rPr>
          <w:rFonts w:ascii="Courier New" w:hAnsi="Courier New" w:cs="Courier New" w:eastAsia="Courier New"/>
          <w:sz w:val="18"/>
          <w:szCs w:val="18"/>
          <w:spacing w:val="-1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.............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72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Note</w:t>
      </w:r>
      <w:hyperlink r:id="rId36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PLAT883_ALERT_1_G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Info/Value</w:t>
      </w:r>
      <w:r>
        <w:rPr>
          <w:rFonts w:ascii="Courier New" w:hAnsi="Courier New" w:cs="Courier New" w:eastAsia="Courier New"/>
          <w:sz w:val="18"/>
          <w:szCs w:val="18"/>
          <w:spacing w:val="-1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_atom_sites_solution_primary</w:t>
      </w:r>
      <w:r>
        <w:rPr>
          <w:rFonts w:ascii="Courier New" w:hAnsi="Courier New" w:cs="Courier New" w:eastAsia="Courier New"/>
          <w:sz w:val="18"/>
          <w:szCs w:val="18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Please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Do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!</w:t>
      </w:r>
      <w:hyperlink r:id="rId37"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18"/>
            <w:szCs w:val="18"/>
            <w:spacing w:val="0"/>
            <w:w w:val="100"/>
          </w:rPr>
          <w:t>PLAT933_ALERT_2_G</w:t>
        </w:r>
        <w:r>
          <w:rPr>
            <w:rFonts w:ascii="Courier New" w:hAnsi="Courier New" w:cs="Courier New" w:eastAsia="Courier New"/>
            <w:sz w:val="18"/>
            <w:szCs w:val="18"/>
            <w:spacing w:val="-18"/>
            <w:w w:val="100"/>
          </w:rPr>
          <w:t> </w:t>
        </w:r>
      </w:hyperlink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Number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OMIT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Records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Embedded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.res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File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92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4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44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/>
        <w:pict>
          <v:group style="position:absolute;margin-left:71pt;margin-top:-1.207335pt;width:453.000007pt;height:.1pt;mso-position-horizontal-relative:page;mso-position-vertical-relative:paragraph;z-index:-318" coordorigin="1420,-24" coordsize="9060,2">
            <v:shape style="position:absolute;left:1420;top:-24;width:9060;height:2" coordorigin="1420,-24" coordsize="9060,0" path="m1420,-24l10480,-24e" filled="f" stroked="t" strokeweight=".6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=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Most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likely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serious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problem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resolve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explain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4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B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=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potentially</w:t>
      </w:r>
      <w:r>
        <w:rPr>
          <w:rFonts w:ascii="Courier New" w:hAnsi="Courier New" w:cs="Courier New" w:eastAsia="Courier New"/>
          <w:sz w:val="18"/>
          <w:szCs w:val="18"/>
          <w:spacing w:val="-1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serious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problem,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consider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carefully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36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16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=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Check.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Ensure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it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is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caused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by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omission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oversight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36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14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=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General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information/check</w:t>
      </w:r>
      <w:r>
        <w:rPr>
          <w:rFonts w:ascii="Courier New" w:hAnsi="Courier New" w:cs="Courier New" w:eastAsia="Courier New"/>
          <w:sz w:val="18"/>
          <w:szCs w:val="18"/>
          <w:spacing w:val="-1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it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is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something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unexpected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4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CIF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construction/syntax</w:t>
      </w:r>
      <w:r>
        <w:rPr>
          <w:rFonts w:ascii="Courier New" w:hAnsi="Courier New" w:cs="Courier New" w:eastAsia="Courier New"/>
          <w:sz w:val="18"/>
          <w:szCs w:val="18"/>
          <w:spacing w:val="-2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error,</w:t>
      </w:r>
      <w:r>
        <w:rPr>
          <w:rFonts w:ascii="Courier New" w:hAnsi="Courier New" w:cs="Courier New" w:eastAsia="Courier New"/>
          <w:sz w:val="18"/>
          <w:szCs w:val="18"/>
          <w:spacing w:val="-6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inconsistent</w:t>
      </w:r>
      <w:r>
        <w:rPr>
          <w:rFonts w:ascii="Courier New" w:hAnsi="Courier New" w:cs="Courier New" w:eastAsia="Courier New"/>
          <w:sz w:val="18"/>
          <w:szCs w:val="18"/>
          <w:spacing w:val="-1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missing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data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02" w:right="714"/>
        <w:jc w:val="center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15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Indicator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that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structure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model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may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be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wrong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99"/>
        </w:rPr>
        <w:t>deficient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4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3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Indicator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that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structure</w:t>
      </w:r>
      <w:r>
        <w:rPr>
          <w:rFonts w:ascii="Courier New" w:hAnsi="Courier New" w:cs="Courier New" w:eastAsia="Courier New"/>
          <w:sz w:val="18"/>
          <w:szCs w:val="18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quality</w:t>
      </w:r>
      <w:r>
        <w:rPr>
          <w:rFonts w:ascii="Courier New" w:hAnsi="Courier New" w:cs="Courier New" w:eastAsia="Courier New"/>
          <w:sz w:val="18"/>
          <w:szCs w:val="18"/>
          <w:spacing w:val="-8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may</w:t>
      </w:r>
      <w:r>
        <w:rPr>
          <w:rFonts w:ascii="Courier New" w:hAnsi="Courier New" w:cs="Courier New" w:eastAsia="Courier New"/>
          <w:sz w:val="18"/>
          <w:szCs w:val="18"/>
          <w:spacing w:val="-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be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low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4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9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4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Improvement,</w:t>
      </w:r>
      <w:r>
        <w:rPr>
          <w:rFonts w:ascii="Courier New" w:hAnsi="Courier New" w:cs="Courier New" w:eastAsia="Courier New"/>
          <w:sz w:val="18"/>
          <w:szCs w:val="18"/>
          <w:spacing w:val="-1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methodology,</w:t>
      </w:r>
      <w:r>
        <w:rPr>
          <w:rFonts w:ascii="Courier New" w:hAnsi="Courier New" w:cs="Courier New" w:eastAsia="Courier New"/>
          <w:sz w:val="18"/>
          <w:szCs w:val="18"/>
          <w:spacing w:val="-1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query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-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suggestion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4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/>
        <w:pict>
          <v:group style="position:absolute;margin-left:71pt;margin-top:19.092171pt;width:453.000007pt;height:.1pt;mso-position-horizontal-relative:page;mso-position-vertical-relative:paragraph;z-index:-317" coordorigin="1420,382" coordsize="9060,2">
            <v:shape style="position:absolute;left:1420;top:382;width:9060;height:2" coordorigin="1420,382" coordsize="9060,0" path="m1420,382l10480,382e" filled="f" stroked="t" strokeweight=".6pt" strokecolor="#000000">
              <v:path arrowok="t"/>
            </v:shape>
          </v:group>
          <w10:wrap type="none"/>
        </w:pict>
      </w:r>
      <w:r>
        <w:rPr/>
        <w:pict>
          <v:group style="position:absolute;margin-left:71pt;margin-top:30.092171pt;width:453.000007pt;height:.1pt;mso-position-horizontal-relative:page;mso-position-vertical-relative:paragraph;z-index:-316" coordorigin="1420,602" coordsize="9060,2">
            <v:shape style="position:absolute;left:1420;top:602;width:9060;height:2" coordorigin="1420,602" coordsize="9060,0" path="m1420,602l10480,602e" filled="f" stroked="t" strokeweight="1.0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-5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-4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5</w:t>
      </w:r>
      <w:r>
        <w:rPr>
          <w:rFonts w:ascii="Courier New" w:hAnsi="Courier New" w:cs="Courier New" w:eastAsia="Courier New"/>
          <w:sz w:val="18"/>
          <w:szCs w:val="18"/>
          <w:spacing w:val="-1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Informative</w:t>
      </w:r>
      <w:r>
        <w:rPr>
          <w:rFonts w:ascii="Courier New" w:hAnsi="Courier New" w:cs="Courier New" w:eastAsia="Courier New"/>
          <w:sz w:val="18"/>
          <w:szCs w:val="18"/>
          <w:spacing w:val="-1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message,</w:t>
      </w:r>
      <w:r>
        <w:rPr>
          <w:rFonts w:ascii="Courier New" w:hAnsi="Courier New" w:cs="Courier New" w:eastAsia="Courier New"/>
          <w:sz w:val="18"/>
          <w:szCs w:val="18"/>
          <w:spacing w:val="-9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80" w:bottom="280" w:left="1300" w:right="1640"/>
        </w:sectPr>
      </w:pPr>
      <w:rPr/>
    </w:p>
    <w:p>
      <w:pPr>
        <w:spacing w:before="74" w:after="0" w:line="250" w:lineRule="auto"/>
        <w:ind w:left="260" w:right="24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advisable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attempt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alerts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categories.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alerts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easily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oversights,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errors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omissions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refinement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strategy,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worthwhile.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serious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measurements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refinements.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justify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deviations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</w:p>
    <w:p>
      <w:pPr>
        <w:spacing w:before="0" w:after="0" w:line="250" w:lineRule="auto"/>
        <w:ind w:left="260" w:right="15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serious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normally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experimental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"special_details"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fields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carefully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outliers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unusual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parameters,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alerts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important</w:t>
      </w:r>
    </w:p>
    <w:p>
      <w:pPr>
        <w:spacing w:before="0" w:after="0" w:line="250" w:lineRule="auto"/>
        <w:ind w:left="260" w:right="34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appear.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Conversely,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alerts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guarantee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attention.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critically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necessary,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advice.</w:t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Publication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IUCr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journals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60" w:right="2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structural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IUCr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journals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Acta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Crystallographica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Journal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Applied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Crystallography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Journal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Synchrotron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Radiation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Acta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Crystallographica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IUCrData</w:t>
      </w:r>
      <w:hyperlink r:id="rId38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,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you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should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make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sure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that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full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publication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checks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version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submission.</w:t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Publication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journals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Notes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Authors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journal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</w:p>
    <w:p>
      <w:pPr>
        <w:spacing w:before="11" w:after="0" w:line="248" w:lineRule="exact"/>
        <w:ind w:left="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submission.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1pt;margin-top:-12.380475pt;width:453.000007pt;height:.1pt;mso-position-horizontal-relative:page;mso-position-vertical-relative:paragraph;z-index:-315" coordorigin="1420,-248" coordsize="9060,2">
            <v:shape style="position:absolute;left:1420;top:-248;width:9060;height:2" coordorigin="1420,-248" coordsize="9060,0" path="m1420,-248l10480,-248e" filled="f" stroked="t" strokeweight="1.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PLATON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version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22/03/2021;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check.def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file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version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19/03/2021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80" w:bottom="280" w:left="1320" w:right="1720"/>
        </w:sectPr>
      </w:pPr>
      <w:rPr/>
    </w:p>
    <w:p>
      <w:pPr>
        <w:spacing w:before="81" w:after="0" w:line="124" w:lineRule="exact"/>
        <w:ind w:left="114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pict>
          <v:group style="position:absolute;margin-left:84.686348pt;margin-top:21.608318pt;width:415.245387pt;height:314.823517pt;mso-position-horizontal-relative:page;mso-position-vertical-relative:paragraph;z-index:-314" coordorigin="1694,432" coordsize="8305,6296">
            <v:shape style="position:absolute;left:2592;top:432;width:6466;height:6296" type="#_x0000_t75">
              <v:imagedata r:id="rId39" o:title=""/>
            </v:shape>
            <v:group style="position:absolute;left:1699;top:494;width:920;height:2" coordorigin="1699,494" coordsize="920,2">
              <v:shape style="position:absolute;left:1699;top:494;width:920;height:2" coordorigin="1699,494" coordsize="920,0" path="m1699,494l2620,494e" filled="f" stroked="t" strokeweight=".564576pt" strokecolor="#1F1F1F">
                <v:path arrowok="t"/>
              </v:shape>
            </v:group>
            <v:group style="position:absolute;left:1699;top:6706;width:8294;height:2" coordorigin="1699,6706" coordsize="8294,2">
              <v:shape style="position:absolute;left:1699;top:6706;width:8294;height:2" coordorigin="1699,6706" coordsize="8294,0" path="m1699,6706l9993,6706e" filled="f" stroked="t" strokeweight=".564576pt" strokecolor="#1F1F1F">
                <v:path arrowok="t"/>
              </v:shape>
            </v:group>
            <v:group style="position:absolute;left:1705;top:489;width:2;height:6223" coordorigin="1705,489" coordsize="2,6223">
              <v:shape style="position:absolute;left:1705;top:489;width:2;height:6223" coordorigin="1705,489" coordsize="0,6223" path="m1705,6712l1705,489e" filled="f" stroked="t" strokeweight=".564576pt" strokecolor="#1F1F1F">
                <v:path arrowok="t"/>
              </v:shape>
            </v:group>
            <v:group style="position:absolute;left:9987;top:489;width:2;height:6223" coordorigin="9987,489" coordsize="2,6223">
              <v:shape style="position:absolute;left:9987;top:489;width:2;height:6223" coordorigin="9987,489" coordsize="0,6223" path="m9987,6712l9987,489e" filled="f" stroked="t" strokeweight=".564576pt" strokecolor="#38383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100"/>
          <w:b/>
          <w:bCs/>
        </w:rPr>
        <w:t>Databloc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106"/>
          <w:b/>
          <w:bCs/>
        </w:rPr>
        <w:t>1934_0m_a-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-3"/>
          <w:w w:val="106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1C1C1C"/>
          <w:spacing w:val="0"/>
          <w:w w:val="99"/>
          <w:b/>
          <w:bCs/>
        </w:rPr>
        <w:t>ellipsoi</w:t>
      </w:r>
      <w:r>
        <w:rPr>
          <w:rFonts w:ascii="Times New Roman" w:hAnsi="Times New Roman" w:cs="Times New Roman" w:eastAsia="Times New Roman"/>
          <w:sz w:val="11"/>
          <w:szCs w:val="11"/>
          <w:color w:val="1C1C1C"/>
          <w:spacing w:val="0"/>
          <w:w w:val="99"/>
          <w:b/>
          <w:bCs/>
        </w:rPr>
        <w:t>d</w:t>
      </w:r>
      <w:r>
        <w:rPr>
          <w:rFonts w:ascii="Times New Roman" w:hAnsi="Times New Roman" w:cs="Times New Roman" w:eastAsia="Times New Roman"/>
          <w:sz w:val="11"/>
          <w:szCs w:val="11"/>
          <w:color w:val="1C1C1C"/>
          <w:spacing w:val="-9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100"/>
          <w:b/>
          <w:bCs/>
        </w:rPr>
        <w:t>plot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40" w:h="15840"/>
          <w:pgMar w:top="640" w:bottom="280" w:left="1360" w:right="1720"/>
        </w:sectPr>
      </w:pPr>
      <w:rPr/>
    </w:p>
    <w:p>
      <w:pPr>
        <w:spacing w:before="39" w:after="0" w:line="209" w:lineRule="exact"/>
        <w:ind w:right="-20"/>
        <w:jc w:val="right"/>
        <w:tabs>
          <w:tab w:pos="708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1C1C1C"/>
          <w:spacing w:val="0"/>
          <w:w w:val="100"/>
          <w:position w:val="-5"/>
        </w:rPr>
        <w:t>&gt;-</w:t>
      </w:r>
      <w:r>
        <w:rPr>
          <w:rFonts w:ascii="Times New Roman" w:hAnsi="Times New Roman" w:cs="Times New Roman" w:eastAsia="Times New Roman"/>
          <w:sz w:val="15"/>
          <w:szCs w:val="15"/>
          <w:color w:val="1C1C1C"/>
          <w:spacing w:val="-23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1C1C1C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1C1C1C"/>
          <w:spacing w:val="0"/>
          <w:w w:val="100"/>
          <w:position w:val="-5"/>
        </w:rPr>
      </w:r>
      <w:r>
        <w:rPr>
          <w:rFonts w:ascii="Courier New" w:hAnsi="Courier New" w:cs="Courier New" w:eastAsia="Courier New"/>
          <w:sz w:val="21"/>
          <w:szCs w:val="21"/>
          <w:color w:val="333333"/>
          <w:spacing w:val="0"/>
          <w:w w:val="88"/>
          <w:position w:val="-1"/>
        </w:rPr>
        <w:t>Prob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82" w:lineRule="exact"/>
        <w:ind w:right="-20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33333"/>
          <w:spacing w:val="0"/>
          <w:w w:val="84"/>
          <w:position w:val="2"/>
        </w:rPr>
        <w:t>Temp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9" w:after="0" w:line="208" w:lineRule="exact"/>
        <w:ind w:left="88" w:right="503"/>
        <w:jc w:val="center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color w:val="1C1C1C"/>
          <w:spacing w:val="0"/>
          <w:w w:val="97"/>
          <w:position w:val="-1"/>
        </w:rPr>
        <w:t>50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83" w:lineRule="exact"/>
        <w:ind w:left="-36" w:right="532"/>
        <w:jc w:val="center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color w:val="333333"/>
          <w:spacing w:val="0"/>
          <w:w w:val="90"/>
          <w:position w:val="2"/>
        </w:rPr>
        <w:t>293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660" w:bottom="280" w:left="1360" w:right="1720"/>
          <w:cols w:num="2" w:equalWidth="0">
            <w:col w:w="7914" w:space="318"/>
            <w:col w:w="928"/>
          </w:cols>
        </w:sectPr>
      </w:pPr>
      <w:rPr/>
    </w:p>
    <w:p>
      <w:pPr>
        <w:spacing w:before="47" w:after="0" w:line="240" w:lineRule="auto"/>
        <w:ind w:left="379" w:right="-20"/>
        <w:jc w:val="left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color w:val="1C1C1C"/>
          <w:w w:val="154"/>
        </w:rPr>
        <w:t>(</w:t>
      </w:r>
      <w:r>
        <w:rPr>
          <w:rFonts w:ascii="Arial" w:hAnsi="Arial" w:cs="Arial" w:eastAsia="Arial"/>
          <w:sz w:val="8"/>
          <w:szCs w:val="8"/>
          <w:color w:val="1C1C1C"/>
          <w:w w:val="153"/>
        </w:rPr>
        <w:t>Y</w:t>
      </w:r>
      <w:r>
        <w:rPr>
          <w:rFonts w:ascii="Arial" w:hAnsi="Arial" w:cs="Arial" w:eastAsia="Arial"/>
          <w:sz w:val="8"/>
          <w:szCs w:val="8"/>
          <w:color w:val="1C1C1C"/>
          <w:w w:val="154"/>
        </w:rPr>
        <w:t>)</w:t>
      </w:r>
      <w:r>
        <w:rPr>
          <w:rFonts w:ascii="Arial" w:hAnsi="Arial" w:cs="Arial" w:eastAsia="Arial"/>
          <w:sz w:val="8"/>
          <w:szCs w:val="8"/>
          <w:color w:val="000000"/>
          <w:w w:val="100"/>
        </w:rPr>
      </w:r>
    </w:p>
    <w:p>
      <w:pPr>
        <w:spacing w:before="4" w:after="0" w:line="124" w:lineRule="exact"/>
        <w:ind w:left="458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1C1C1C"/>
          <w:spacing w:val="0"/>
          <w:w w:val="161"/>
        </w:rPr>
        <w:t>I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138" w:lineRule="exact"/>
        <w:ind w:left="3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333333"/>
          <w:spacing w:val="0"/>
          <w:w w:val="169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82" w:lineRule="exact"/>
        <w:ind w:left="396" w:right="-20"/>
        <w:jc w:val="left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color w:val="1C1C1C"/>
          <w:w w:val="149"/>
        </w:rPr>
        <w:t>(</w:t>
      </w:r>
      <w:r>
        <w:rPr>
          <w:rFonts w:ascii="Arial" w:hAnsi="Arial" w:cs="Arial" w:eastAsia="Arial"/>
          <w:sz w:val="8"/>
          <w:szCs w:val="8"/>
          <w:color w:val="1C1C1C"/>
          <w:w w:val="148"/>
        </w:rPr>
        <w:t>Y</w:t>
      </w:r>
      <w:r>
        <w:rPr>
          <w:rFonts w:ascii="Arial" w:hAnsi="Arial" w:cs="Arial" w:eastAsia="Arial"/>
          <w:sz w:val="8"/>
          <w:szCs w:val="8"/>
          <w:color w:val="1C1C1C"/>
          <w:w w:val="149"/>
        </w:rPr>
        <w:t>)</w:t>
      </w:r>
      <w:r>
        <w:rPr>
          <w:rFonts w:ascii="Arial" w:hAnsi="Arial" w:cs="Arial" w:eastAsia="Arial"/>
          <w:sz w:val="8"/>
          <w:szCs w:val="8"/>
          <w:color w:val="000000"/>
          <w:w w:val="100"/>
        </w:rPr>
      </w:r>
    </w:p>
    <w:p>
      <w:pPr>
        <w:spacing w:before="1" w:after="0" w:line="128" w:lineRule="exact"/>
        <w:ind w:left="3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1C1C1C"/>
          <w:spacing w:val="0"/>
          <w:w w:val="286"/>
          <w:position w:val="-1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111" w:lineRule="exact"/>
        <w:ind w:left="3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1C1C1C"/>
          <w:spacing w:val="0"/>
          <w:w w:val="169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11" w:lineRule="exact"/>
        <w:ind w:left="396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333333"/>
          <w:spacing w:val="0"/>
          <w:w w:val="237"/>
        </w:rPr>
        <w:t>N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23" w:lineRule="exact"/>
        <w:ind w:left="396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1C1C1C"/>
          <w:spacing w:val="0"/>
          <w:w w:val="237"/>
        </w:rPr>
        <w:t>N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111" w:lineRule="exact"/>
        <w:ind w:left="3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1C1C1C"/>
          <w:spacing w:val="0"/>
          <w:w w:val="286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15" w:lineRule="exact"/>
        <w:ind w:left="3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1C1C1C"/>
          <w:spacing w:val="0"/>
          <w:w w:val="169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48" w:after="0" w:line="145" w:lineRule="exact"/>
        <w:ind w:left="396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1C1C1C"/>
          <w:spacing w:val="0"/>
          <w:w w:val="139"/>
          <w:position w:val="-2"/>
        </w:rPr>
        <w:t>m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46" w:lineRule="exact"/>
        <w:ind w:left="435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333333"/>
          <w:spacing w:val="0"/>
          <w:w w:val="100"/>
        </w:rPr>
        <w:t>..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105" w:lineRule="exact"/>
        <w:ind w:left="3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1C1C1C"/>
          <w:spacing w:val="0"/>
          <w:w w:val="286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18" w:lineRule="exact"/>
        <w:ind w:left="3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333333"/>
          <w:spacing w:val="0"/>
          <w:w w:val="286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82" w:after="0" w:line="240" w:lineRule="auto"/>
        <w:ind w:left="396" w:right="-20"/>
        <w:jc w:val="lef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1C1C1C"/>
          <w:spacing w:val="0"/>
          <w:w w:val="125"/>
        </w:rPr>
        <w:t>(X)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</w:rPr>
      </w:r>
    </w:p>
    <w:p>
      <w:pPr>
        <w:spacing w:before="0" w:after="0" w:line="134" w:lineRule="exact"/>
        <w:ind w:left="3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333333"/>
          <w:spacing w:val="0"/>
          <w:w w:val="286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1360" w:right="1720"/>
        </w:sectPr>
      </w:pPr>
      <w:rPr/>
    </w:p>
    <w:p>
      <w:pPr>
        <w:spacing w:before="63" w:after="0" w:line="240" w:lineRule="auto"/>
        <w:ind w:left="396" w:right="-20"/>
        <w:jc w:val="left"/>
        <w:tabs>
          <w:tab w:pos="10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896683pt;margin-top:2.985744pt;width:5.27088pt;height:6pt;mso-position-horizontal-relative:page;mso-position-vertical-relative:paragraph;z-index:-313" type="#_x0000_t202" filled="f" stroked="f">
            <v:textbox inset="0,0,0,0">
              <w:txbxContent>
                <w:p>
                  <w:pPr>
                    <w:spacing w:before="0" w:after="0" w:line="120" w:lineRule="exact"/>
                    <w:ind w:right="-58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333333"/>
                      <w:spacing w:val="0"/>
                      <w:w w:val="158"/>
                    </w:rPr>
                    <w:t>L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0"/>
          <w:w w:val="100"/>
        </w:rPr>
        <w:t>£-</w:t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color w:val="1C1C1C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333333"/>
          <w:spacing w:val="0"/>
          <w:w w:val="109"/>
        </w:rPr>
        <w:t>010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08" w:lineRule="exact"/>
        <w:ind w:left="46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050505"/>
          <w:spacing w:val="0"/>
          <w:w w:val="197"/>
          <w:position w:val="-2"/>
        </w:rPr>
        <w:t>I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left="3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333333"/>
          <w:spacing w:val="0"/>
          <w:w w:val="105"/>
          <w:position w:val="-1"/>
        </w:rPr>
        <w:t>:z: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02" w:lineRule="exact"/>
        <w:ind w:left="3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333333"/>
          <w:spacing w:val="0"/>
          <w:w w:val="286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81" w:lineRule="exact"/>
        <w:ind w:left="396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227"/>
          <w:position w:val="-2"/>
        </w:rPr>
        <w:t>f­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148" w:lineRule="exact"/>
        <w:ind w:left="3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C1C1C"/>
          <w:spacing w:val="0"/>
          <w:w w:val="134"/>
        </w:rPr>
        <w:t>a: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74" w:lineRule="exact"/>
        <w:ind w:left="396" w:right="-20"/>
        <w:jc w:val="lef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1C1C1C"/>
          <w:spacing w:val="0"/>
          <w:w w:val="231"/>
          <w:position w:val="-1"/>
        </w:rPr>
        <w:t>_j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  <w:position w:val="0"/>
        </w:rPr>
      </w:r>
    </w:p>
    <w:p>
      <w:pPr>
        <w:spacing w:before="0" w:after="0" w:line="113" w:lineRule="exact"/>
        <w:ind w:left="3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333333"/>
          <w:spacing w:val="0"/>
          <w:w w:val="126"/>
        </w:rPr>
        <w:t>o_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5" w:right="-85"/>
        <w:jc w:val="left"/>
        <w:tabs>
          <w:tab w:pos="130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1C1C1C"/>
          <w:spacing w:val="0"/>
          <w:w w:val="68"/>
        </w:rPr>
        <w:t>z</w:t>
      </w:r>
      <w:r>
        <w:rPr>
          <w:rFonts w:ascii="Times New Roman" w:hAnsi="Times New Roman" w:cs="Times New Roman" w:eastAsia="Times New Roman"/>
          <w:sz w:val="30"/>
          <w:szCs w:val="30"/>
          <w:color w:val="1C1C1C"/>
          <w:spacing w:val="0"/>
          <w:w w:val="68"/>
        </w:rPr>
        <w:t>  </w:t>
      </w:r>
      <w:r>
        <w:rPr>
          <w:rFonts w:ascii="Times New Roman" w:hAnsi="Times New Roman" w:cs="Times New Roman" w:eastAsia="Times New Roman"/>
          <w:sz w:val="30"/>
          <w:szCs w:val="30"/>
          <w:color w:val="1C1C1C"/>
          <w:spacing w:val="26"/>
          <w:w w:val="68"/>
        </w:rPr>
        <w:t> </w:t>
      </w:r>
      <w:r>
        <w:rPr>
          <w:rFonts w:ascii="Courier New" w:hAnsi="Courier New" w:cs="Courier New" w:eastAsia="Courier New"/>
          <w:sz w:val="21"/>
          <w:szCs w:val="21"/>
          <w:color w:val="1C1C1C"/>
          <w:spacing w:val="0"/>
          <w:w w:val="100"/>
        </w:rPr>
        <w:t>128</w:t>
      </w:r>
      <w:r>
        <w:rPr>
          <w:rFonts w:ascii="Courier New" w:hAnsi="Courier New" w:cs="Courier New" w:eastAsia="Courier New"/>
          <w:sz w:val="21"/>
          <w:szCs w:val="21"/>
          <w:color w:val="1C1C1C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color w:val="1C1C1C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color w:val="050505"/>
          <w:spacing w:val="5"/>
          <w:w w:val="64"/>
        </w:rPr>
        <w:t>1</w:t>
      </w:r>
      <w:r>
        <w:rPr>
          <w:rFonts w:ascii="Courier New" w:hAnsi="Courier New" w:cs="Courier New" w:eastAsia="Courier New"/>
          <w:sz w:val="21"/>
          <w:szCs w:val="21"/>
          <w:color w:val="333333"/>
          <w:spacing w:val="0"/>
          <w:w w:val="96"/>
        </w:rPr>
        <w:t>934</w:t>
      </w:r>
      <w:r>
        <w:rPr>
          <w:rFonts w:ascii="Courier New" w:hAnsi="Courier New" w:cs="Courier New" w:eastAsia="Courier New"/>
          <w:sz w:val="21"/>
          <w:szCs w:val="21"/>
          <w:color w:val="333333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color w:val="1C1C1C"/>
          <w:spacing w:val="0"/>
          <w:w w:val="82"/>
        </w:rPr>
        <w:t>Om</w:t>
      </w:r>
      <w:r>
        <w:rPr>
          <w:rFonts w:ascii="Courier New" w:hAnsi="Courier New" w:cs="Courier New" w:eastAsia="Courier New"/>
          <w:sz w:val="21"/>
          <w:szCs w:val="21"/>
          <w:color w:val="1C1C1C"/>
          <w:spacing w:val="12"/>
          <w:w w:val="82"/>
        </w:rPr>
        <w:t> </w:t>
      </w:r>
      <w:r>
        <w:rPr>
          <w:rFonts w:ascii="Courier New" w:hAnsi="Courier New" w:cs="Courier New" w:eastAsia="Courier New"/>
          <w:sz w:val="21"/>
          <w:szCs w:val="21"/>
          <w:color w:val="1C1C1C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5"/>
          <w:w w:val="17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050505"/>
          <w:spacing w:val="0"/>
          <w:w w:val="92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2"/>
        <w:jc w:val="left"/>
        <w:tabs>
          <w:tab w:pos="4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0"/>
          <w:w w:val="7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color w:val="333333"/>
          <w:spacing w:val="-32"/>
          <w:w w:val="114"/>
        </w:rPr>
        <w:t>0</w:t>
      </w:r>
      <w:r>
        <w:rPr>
          <w:rFonts w:ascii="Courier New" w:hAnsi="Courier New" w:cs="Courier New" w:eastAsia="Courier New"/>
          <w:sz w:val="21"/>
          <w:szCs w:val="21"/>
          <w:color w:val="545454"/>
          <w:spacing w:val="-20"/>
          <w:w w:val="108"/>
        </w:rPr>
        <w:t>.</w:t>
      </w:r>
      <w:r>
        <w:rPr>
          <w:rFonts w:ascii="Courier New" w:hAnsi="Courier New" w:cs="Courier New" w:eastAsia="Courier New"/>
          <w:sz w:val="21"/>
          <w:szCs w:val="21"/>
          <w:color w:val="333333"/>
          <w:spacing w:val="0"/>
          <w:w w:val="97"/>
        </w:rPr>
        <w:t>04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RES=</w:t>
      </w:r>
      <w:r>
        <w:rPr>
          <w:rFonts w:ascii="Arial" w:hAnsi="Arial" w:cs="Arial" w:eastAsia="Arial"/>
          <w:sz w:val="19"/>
          <w:szCs w:val="19"/>
          <w:color w:val="333333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0-117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71"/>
        </w:rPr>
        <w:t>X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sectPr>
      <w:type w:val="continuous"/>
      <w:pgSz w:w="12240" w:h="15840"/>
      <w:pgMar w:top="660" w:bottom="280" w:left="1360" w:right="1720"/>
      <w:cols w:num="4" w:equalWidth="0">
        <w:col w:w="2280" w:space="865"/>
        <w:col w:w="422" w:space="995"/>
        <w:col w:w="905" w:space="1742"/>
        <w:col w:w="19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  <w:font w:name="Courier New">
    <w:altName w:val="Courier New"/>
    <w:charset w:val="204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journals.iucr.org/services/cif/checking/checkcifreport.html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journals.iucr.org/services/cif/checking/PLAT094.html" TargetMode="External"/><Relationship Id="rId8" Type="http://schemas.openxmlformats.org/officeDocument/2006/relationships/hyperlink" Target="http://journals.iucr.org/services/cif/checking/PLAT234.html" TargetMode="External"/><Relationship Id="rId9" Type="http://schemas.openxmlformats.org/officeDocument/2006/relationships/hyperlink" Target="http://journals.iucr.org/services/cif/checking/PLAT234.html" TargetMode="External"/><Relationship Id="rId10" Type="http://schemas.openxmlformats.org/officeDocument/2006/relationships/hyperlink" Target="http://journals.iucr.org/services/cif/checking/PLAT241.html" TargetMode="External"/><Relationship Id="rId11" Type="http://schemas.openxmlformats.org/officeDocument/2006/relationships/hyperlink" Target="http://journals.iucr.org/services/cif/checking/PLAT241.html" TargetMode="External"/><Relationship Id="rId12" Type="http://schemas.openxmlformats.org/officeDocument/2006/relationships/hyperlink" Target="http://journals.iucr.org/services/cif/checking/PLAT242.html" TargetMode="External"/><Relationship Id="rId13" Type="http://schemas.openxmlformats.org/officeDocument/2006/relationships/hyperlink" Target="http://journals.iucr.org/services/cif/checking/PLAT242.html" TargetMode="External"/><Relationship Id="rId14" Type="http://schemas.openxmlformats.org/officeDocument/2006/relationships/hyperlink" Target="http://journals.iucr.org/services/cif/checking/PLAT242.html" TargetMode="External"/><Relationship Id="rId15" Type="http://schemas.openxmlformats.org/officeDocument/2006/relationships/hyperlink" Target="http://journals.iucr.org/services/cif/checking/PLAT242.html" TargetMode="External"/><Relationship Id="rId16" Type="http://schemas.openxmlformats.org/officeDocument/2006/relationships/hyperlink" Target="http://journals.iucr.org/services/cif/checking/PLAT250.html" TargetMode="External"/><Relationship Id="rId17" Type="http://schemas.openxmlformats.org/officeDocument/2006/relationships/hyperlink" Target="http://journals.iucr.org/services/cif/checking/PLAT250.html" TargetMode="External"/><Relationship Id="rId18" Type="http://schemas.openxmlformats.org/officeDocument/2006/relationships/hyperlink" Target="http://journals.iucr.org/services/cif/checking/PLAT260.html" TargetMode="External"/><Relationship Id="rId19" Type="http://schemas.openxmlformats.org/officeDocument/2006/relationships/hyperlink" Target="http://journals.iucr.org/services/cif/checking/PLAT260.html" TargetMode="External"/><Relationship Id="rId20" Type="http://schemas.openxmlformats.org/officeDocument/2006/relationships/hyperlink" Target="http://journals.iucr.org/services/cif/checking/PLAT331.html" TargetMode="External"/><Relationship Id="rId21" Type="http://schemas.openxmlformats.org/officeDocument/2006/relationships/hyperlink" Target="http://journals.iucr.org/services/cif/checking/PLAT334.html" TargetMode="External"/><Relationship Id="rId22" Type="http://schemas.openxmlformats.org/officeDocument/2006/relationships/hyperlink" Target="http://journals.iucr.org/services/cif/checking/PLAT342.html" TargetMode="External"/><Relationship Id="rId23" Type="http://schemas.openxmlformats.org/officeDocument/2006/relationships/image" Target="media/image2.png"/><Relationship Id="rId24" Type="http://schemas.openxmlformats.org/officeDocument/2006/relationships/hyperlink" Target="http://journals.iucr.org/services/cif/checking/PLAT003.html" TargetMode="External"/><Relationship Id="rId25" Type="http://schemas.openxmlformats.org/officeDocument/2006/relationships/hyperlink" Target="http://journals.iucr.org/services/cif/checking/PLAT042.html" TargetMode="External"/><Relationship Id="rId26" Type="http://schemas.openxmlformats.org/officeDocument/2006/relationships/hyperlink" Target="http://journals.iucr.org/services/cif/checking/PLAT171.html" TargetMode="External"/><Relationship Id="rId27" Type="http://schemas.openxmlformats.org/officeDocument/2006/relationships/hyperlink" Target="http://journals.iucr.org/services/cif/checking/PLAT178.html" TargetMode="External"/><Relationship Id="rId28" Type="http://schemas.openxmlformats.org/officeDocument/2006/relationships/hyperlink" Target="http://journals.iucr.org/services/cif/checking/PLAT186.html" TargetMode="External"/><Relationship Id="rId29" Type="http://schemas.openxmlformats.org/officeDocument/2006/relationships/hyperlink" Target="http://journals.iucr.org/services/cif/checking/PLAT199.html" TargetMode="External"/><Relationship Id="rId30" Type="http://schemas.openxmlformats.org/officeDocument/2006/relationships/hyperlink" Target="http://journals.iucr.org/services/cif/checking/PLAT200.html" TargetMode="External"/><Relationship Id="rId31" Type="http://schemas.openxmlformats.org/officeDocument/2006/relationships/hyperlink" Target="http://journals.iucr.org/services/cif/checking/PLAT302.html" TargetMode="External"/><Relationship Id="rId32" Type="http://schemas.openxmlformats.org/officeDocument/2006/relationships/hyperlink" Target="http://journals.iucr.org/services/cif/checking/PLAT302.html" TargetMode="External"/><Relationship Id="rId33" Type="http://schemas.openxmlformats.org/officeDocument/2006/relationships/hyperlink" Target="http://journals.iucr.org/services/cif/checking/PLAT304.html" TargetMode="External"/><Relationship Id="rId34" Type="http://schemas.openxmlformats.org/officeDocument/2006/relationships/hyperlink" Target="http://journals.iucr.org/services/cif/checking/PLAT304.html" TargetMode="External"/><Relationship Id="rId35" Type="http://schemas.openxmlformats.org/officeDocument/2006/relationships/hyperlink" Target="http://journals.iucr.org/services/cif/checking/PLAT860.html" TargetMode="External"/><Relationship Id="rId36" Type="http://schemas.openxmlformats.org/officeDocument/2006/relationships/hyperlink" Target="http://journals.iucr.org/services/cif/checking/PLAT883.html" TargetMode="External"/><Relationship Id="rId37" Type="http://schemas.openxmlformats.org/officeDocument/2006/relationships/hyperlink" Target="http://journals.iucr.org/services/cif/checking/PLAT933.html" TargetMode="External"/><Relationship Id="rId38" Type="http://schemas.openxmlformats.org/officeDocument/2006/relationships/hyperlink" Target="http://journals.iucr.org/services/cif/checking/checkform.html" TargetMode="External"/><Relationship Id="rId39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&lt;Untitled&gt;</dc:title>
  <dcterms:created xsi:type="dcterms:W3CDTF">2021-08-28T09:13:18Z</dcterms:created>
  <dcterms:modified xsi:type="dcterms:W3CDTF">2021-08-28T09:13:18Z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2021-08-28T00:00:00Z</vt:filetime>
  </property>
</Properties>
</file>