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AB3BD" w14:textId="77777777" w:rsidR="005036EB" w:rsidRDefault="005036EB" w:rsidP="005036EB">
      <w:pPr>
        <w:pStyle w:val="Heading"/>
        <w:rPr>
          <w:b/>
        </w:rPr>
      </w:pPr>
      <w:r w:rsidRPr="00693E45">
        <w:rPr>
          <w:b/>
        </w:rPr>
        <w:t>Дополнительные материалы</w:t>
      </w:r>
    </w:p>
    <w:p w14:paraId="4A2A84DE" w14:textId="44407A17" w:rsidR="007A6D02" w:rsidRPr="007A6D02" w:rsidRDefault="005036EB" w:rsidP="007A6D02">
      <w:pPr>
        <w:pStyle w:val="a3"/>
        <w:spacing w:line="480" w:lineRule="auto"/>
        <w:rPr>
          <w:b/>
          <w:bCs/>
          <w:shd w:val="clear" w:color="auto" w:fill="FFFFFF"/>
        </w:rPr>
      </w:pPr>
      <w:r w:rsidRPr="007A6D02">
        <w:rPr>
          <w:b/>
          <w:bCs/>
        </w:rPr>
        <w:t xml:space="preserve">Термодинамические свойства </w:t>
      </w:r>
      <w:r w:rsidRPr="007A6D02">
        <w:rPr>
          <w:b/>
          <w:bCs/>
          <w:i/>
          <w:lang w:val="en-US"/>
        </w:rPr>
        <w:t>M</w:t>
      </w:r>
      <w:r w:rsidRPr="007A6D02">
        <w:rPr>
          <w:b/>
          <w:bCs/>
        </w:rPr>
        <w:t>-</w:t>
      </w:r>
      <w:r w:rsidRPr="007A6D02">
        <w:rPr>
          <w:b/>
          <w:bCs/>
          <w:lang w:val="en-US"/>
        </w:rPr>
        <w:t>EuTaO</w:t>
      </w:r>
      <w:r w:rsidRPr="007A6D02">
        <w:rPr>
          <w:b/>
          <w:bCs/>
          <w:vertAlign w:val="subscript"/>
        </w:rPr>
        <w:t>4</w:t>
      </w:r>
      <w:r w:rsidR="007A6D02" w:rsidRPr="007A6D02">
        <w:rPr>
          <w:b/>
          <w:bCs/>
          <w:shd w:val="clear" w:color="auto" w:fill="FFFFFF"/>
        </w:rPr>
        <w:t xml:space="preserve">// Журнал неорганической химии. </w:t>
      </w:r>
    </w:p>
    <w:p w14:paraId="27BAB3C0" w14:textId="5E7EB46F" w:rsidR="005036EB" w:rsidRPr="00897970" w:rsidRDefault="005036EB" w:rsidP="007A6D02">
      <w:pPr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97970">
        <w:rPr>
          <w:rFonts w:ascii="Times New Roman" w:hAnsi="Times New Roman"/>
          <w:sz w:val="24"/>
          <w:szCs w:val="24"/>
        </w:rPr>
        <w:t>П.</w:t>
      </w:r>
      <w:r w:rsidRPr="00661FE0">
        <w:rPr>
          <w:rFonts w:ascii="Times New Roman" w:hAnsi="Times New Roman"/>
          <w:sz w:val="24"/>
          <w:szCs w:val="24"/>
        </w:rPr>
        <w:t xml:space="preserve"> </w:t>
      </w:r>
      <w:r w:rsidRPr="00897970">
        <w:rPr>
          <w:rFonts w:ascii="Times New Roman" w:hAnsi="Times New Roman"/>
          <w:sz w:val="24"/>
          <w:szCs w:val="24"/>
        </w:rPr>
        <w:t>Г. Гагарин</w:t>
      </w:r>
      <w:r w:rsidRPr="00897970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 w:rsidRPr="00897970">
        <w:rPr>
          <w:rFonts w:ascii="Times New Roman" w:hAnsi="Times New Roman"/>
          <w:sz w:val="24"/>
          <w:szCs w:val="24"/>
        </w:rPr>
        <w:t>, А.</w:t>
      </w:r>
      <w:r w:rsidRPr="00661FE0">
        <w:rPr>
          <w:rFonts w:ascii="Times New Roman" w:hAnsi="Times New Roman"/>
          <w:sz w:val="24"/>
          <w:szCs w:val="24"/>
        </w:rPr>
        <w:t xml:space="preserve"> </w:t>
      </w:r>
      <w:r w:rsidRPr="00897970">
        <w:rPr>
          <w:rFonts w:ascii="Times New Roman" w:hAnsi="Times New Roman"/>
          <w:sz w:val="24"/>
          <w:szCs w:val="24"/>
        </w:rPr>
        <w:t>В.</w:t>
      </w:r>
      <w:r w:rsidRPr="00661FE0">
        <w:rPr>
          <w:rFonts w:ascii="Times New Roman" w:hAnsi="Times New Roman"/>
          <w:sz w:val="24"/>
          <w:szCs w:val="24"/>
        </w:rPr>
        <w:t xml:space="preserve"> </w:t>
      </w:r>
      <w:r w:rsidRPr="00897970">
        <w:rPr>
          <w:rFonts w:ascii="Times New Roman" w:hAnsi="Times New Roman"/>
          <w:sz w:val="24"/>
          <w:szCs w:val="24"/>
        </w:rPr>
        <w:t>Гуськов</w:t>
      </w:r>
      <w:r w:rsidRPr="00897970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 w:rsidRPr="00897970">
        <w:rPr>
          <w:rFonts w:ascii="Times New Roman" w:hAnsi="Times New Roman"/>
          <w:sz w:val="24"/>
          <w:szCs w:val="24"/>
        </w:rPr>
        <w:t>,  В.</w:t>
      </w:r>
      <w:r w:rsidRPr="00661FE0">
        <w:rPr>
          <w:rFonts w:ascii="Times New Roman" w:hAnsi="Times New Roman"/>
          <w:sz w:val="24"/>
          <w:szCs w:val="24"/>
        </w:rPr>
        <w:t xml:space="preserve"> </w:t>
      </w:r>
      <w:r w:rsidRPr="00897970">
        <w:rPr>
          <w:rFonts w:ascii="Times New Roman" w:hAnsi="Times New Roman"/>
          <w:sz w:val="24"/>
          <w:szCs w:val="24"/>
        </w:rPr>
        <w:t>Н.</w:t>
      </w:r>
      <w:r w:rsidRPr="00661FE0">
        <w:rPr>
          <w:rFonts w:ascii="Times New Roman" w:hAnsi="Times New Roman"/>
          <w:sz w:val="24"/>
          <w:szCs w:val="24"/>
        </w:rPr>
        <w:t xml:space="preserve"> </w:t>
      </w:r>
      <w:r w:rsidRPr="00897970">
        <w:rPr>
          <w:rFonts w:ascii="Times New Roman" w:hAnsi="Times New Roman"/>
          <w:sz w:val="24"/>
          <w:szCs w:val="24"/>
        </w:rPr>
        <w:t>Гуськов</w:t>
      </w:r>
      <w:r w:rsidRPr="00897970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 w:rsidRPr="00897970">
        <w:rPr>
          <w:rFonts w:ascii="Times New Roman" w:hAnsi="Times New Roman"/>
          <w:sz w:val="24"/>
          <w:szCs w:val="24"/>
          <w:vertAlign w:val="superscript"/>
        </w:rPr>
        <w:t>,*</w:t>
      </w:r>
      <w:r w:rsidRPr="00897970">
        <w:rPr>
          <w:rFonts w:ascii="Times New Roman" w:hAnsi="Times New Roman"/>
          <w:sz w:val="24"/>
          <w:szCs w:val="24"/>
        </w:rPr>
        <w:t>, Л.</w:t>
      </w:r>
      <w:r w:rsidRPr="00661FE0">
        <w:rPr>
          <w:rFonts w:ascii="Times New Roman" w:hAnsi="Times New Roman"/>
          <w:sz w:val="24"/>
          <w:szCs w:val="24"/>
        </w:rPr>
        <w:t xml:space="preserve"> </w:t>
      </w:r>
      <w:r w:rsidRPr="00897970">
        <w:rPr>
          <w:rFonts w:ascii="Times New Roman" w:hAnsi="Times New Roman"/>
          <w:sz w:val="24"/>
          <w:szCs w:val="24"/>
        </w:rPr>
        <w:t>Х. Балдаев</w:t>
      </w:r>
      <w:r w:rsidRPr="00897970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 w:rsidRPr="00897970">
        <w:rPr>
          <w:rFonts w:ascii="Times New Roman" w:hAnsi="Times New Roman"/>
          <w:sz w:val="24"/>
          <w:szCs w:val="24"/>
        </w:rPr>
        <w:t>, Е.</w:t>
      </w:r>
      <w:r w:rsidRPr="00661FE0">
        <w:rPr>
          <w:rFonts w:ascii="Times New Roman" w:hAnsi="Times New Roman"/>
          <w:sz w:val="24"/>
          <w:szCs w:val="24"/>
        </w:rPr>
        <w:t xml:space="preserve"> </w:t>
      </w:r>
      <w:r w:rsidRPr="0089797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970">
        <w:rPr>
          <w:rFonts w:ascii="Times New Roman" w:hAnsi="Times New Roman"/>
          <w:sz w:val="24"/>
          <w:szCs w:val="24"/>
        </w:rPr>
        <w:t>Сазонов</w:t>
      </w:r>
      <w:r w:rsidRPr="00897970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 w:rsidRPr="008979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970">
        <w:rPr>
          <w:rFonts w:ascii="Times New Roman" w:hAnsi="Times New Roman"/>
          <w:sz w:val="24"/>
          <w:szCs w:val="24"/>
        </w:rPr>
        <w:t>А.</w:t>
      </w:r>
      <w:r w:rsidRPr="00661FE0">
        <w:rPr>
          <w:rFonts w:ascii="Times New Roman" w:hAnsi="Times New Roman"/>
          <w:sz w:val="24"/>
          <w:szCs w:val="24"/>
        </w:rPr>
        <w:t xml:space="preserve"> </w:t>
      </w:r>
      <w:r w:rsidRPr="00897970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970">
        <w:rPr>
          <w:rFonts w:ascii="Times New Roman" w:hAnsi="Times New Roman"/>
          <w:sz w:val="24"/>
          <w:szCs w:val="24"/>
        </w:rPr>
        <w:t>Тюрин</w:t>
      </w:r>
      <w:r w:rsidRPr="00897970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 w:rsidRPr="00897970">
        <w:rPr>
          <w:rFonts w:ascii="Times New Roman" w:hAnsi="Times New Roman"/>
          <w:sz w:val="24"/>
          <w:szCs w:val="24"/>
        </w:rPr>
        <w:t>, М.</w:t>
      </w:r>
      <w:r w:rsidRPr="00661FE0">
        <w:rPr>
          <w:rFonts w:ascii="Times New Roman" w:hAnsi="Times New Roman"/>
          <w:sz w:val="24"/>
          <w:szCs w:val="24"/>
        </w:rPr>
        <w:t xml:space="preserve"> </w:t>
      </w:r>
      <w:r w:rsidRPr="00897970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970">
        <w:rPr>
          <w:rFonts w:ascii="Times New Roman" w:hAnsi="Times New Roman"/>
          <w:sz w:val="24"/>
          <w:szCs w:val="24"/>
        </w:rPr>
        <w:t>Рюмин</w:t>
      </w:r>
      <w:r w:rsidRPr="00897970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 w:rsidRPr="00897970">
        <w:rPr>
          <w:rFonts w:ascii="Times New Roman" w:hAnsi="Times New Roman"/>
          <w:sz w:val="24"/>
          <w:szCs w:val="24"/>
        </w:rPr>
        <w:t>, К.</w:t>
      </w:r>
      <w:r w:rsidRPr="00661FE0">
        <w:rPr>
          <w:rFonts w:ascii="Times New Roman" w:hAnsi="Times New Roman"/>
          <w:sz w:val="24"/>
          <w:szCs w:val="24"/>
        </w:rPr>
        <w:t xml:space="preserve"> </w:t>
      </w:r>
      <w:r w:rsidRPr="00897970">
        <w:rPr>
          <w:rFonts w:ascii="Times New Roman" w:hAnsi="Times New Roman"/>
          <w:sz w:val="24"/>
          <w:szCs w:val="24"/>
        </w:rPr>
        <w:t>С. Гавричев</w:t>
      </w:r>
      <w:r w:rsidRPr="00897970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</w:p>
    <w:p w14:paraId="7FC64F7E" w14:textId="7BCB6076" w:rsidR="007A6D02" w:rsidRPr="007A6D02" w:rsidRDefault="002D6562" w:rsidP="007A6D02">
      <w:pPr>
        <w:pStyle w:val="a3"/>
        <w:spacing w:line="480" w:lineRule="auto"/>
        <w:rPr>
          <w:b/>
          <w:bCs/>
          <w:shd w:val="clear" w:color="auto" w:fill="FFFFFF"/>
          <w:lang w:val="en-US"/>
        </w:rPr>
      </w:pPr>
      <w:r w:rsidRPr="007A6D02">
        <w:rPr>
          <w:b/>
          <w:bCs/>
          <w:lang w:val="en-US"/>
        </w:rPr>
        <w:t xml:space="preserve">Thermodynamic properties of </w:t>
      </w:r>
      <w:r w:rsidRPr="007A6D02">
        <w:rPr>
          <w:b/>
          <w:bCs/>
          <w:i/>
          <w:lang w:val="en-US"/>
        </w:rPr>
        <w:t>M</w:t>
      </w:r>
      <w:r w:rsidRPr="007A6D02">
        <w:rPr>
          <w:b/>
          <w:bCs/>
          <w:lang w:val="en-US"/>
        </w:rPr>
        <w:t>-EuTaO</w:t>
      </w:r>
      <w:r w:rsidRPr="007A6D02">
        <w:rPr>
          <w:b/>
          <w:bCs/>
          <w:vertAlign w:val="subscript"/>
          <w:lang w:val="en-US"/>
        </w:rPr>
        <w:t>4</w:t>
      </w:r>
      <w:r w:rsidR="007A6D02" w:rsidRPr="007A6D02">
        <w:rPr>
          <w:b/>
          <w:bCs/>
          <w:shd w:val="clear" w:color="auto" w:fill="FFFFFF"/>
          <w:lang w:val="en-US"/>
        </w:rPr>
        <w:t>' Russian Journal of Inorganic Chemistry</w:t>
      </w:r>
    </w:p>
    <w:p w14:paraId="1C7AE8BC" w14:textId="77777777" w:rsidR="002D6562" w:rsidRPr="008B22E9" w:rsidRDefault="002D6562" w:rsidP="002D6562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Pr="008B22E9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8B22E9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Gagarin</w:t>
      </w:r>
      <w:r w:rsidRPr="008B22E9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8B22E9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8B22E9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Guskov</w:t>
      </w:r>
      <w:r w:rsidRPr="008B22E9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8B22E9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8B22E9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Guskov</w:t>
      </w:r>
      <w:r w:rsidRPr="008B22E9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8B22E9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8B22E9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Baldaev</w:t>
      </w:r>
      <w:r w:rsidRPr="008B22E9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8B22E9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8B22E9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Sazonov</w:t>
      </w:r>
      <w:r w:rsidRPr="008B22E9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8B22E9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8B22E9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Tyurin</w:t>
      </w:r>
      <w:r w:rsidRPr="008B22E9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8B22E9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8B22E9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Ryumin</w:t>
      </w:r>
      <w:r w:rsidRPr="008B22E9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8B22E9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B22E9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Gavrichev</w:t>
      </w:r>
    </w:p>
    <w:p w14:paraId="27BAB3C4" w14:textId="77777777" w:rsidR="005036EB" w:rsidRPr="00897970" w:rsidRDefault="005036EB" w:rsidP="005036EB">
      <w:pPr>
        <w:pStyle w:val="a3"/>
        <w:spacing w:line="480" w:lineRule="auto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 wp14:anchorId="27BAB567" wp14:editId="27BAB568">
            <wp:extent cx="4610100" cy="3781425"/>
            <wp:effectExtent l="19050" t="0" r="0" b="0"/>
            <wp:docPr id="1" name="Рисунок 1" descr="G:\user\Documents\A Статьи в печати20\Танталаты\Европия танталат\ЖНХ\Рис.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user\Documents\A Статьи в печати20\Танталаты\Европия танталат\ЖНХ\Рис. S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BAB3C5" w14:textId="77777777" w:rsidR="005036EB" w:rsidRPr="00897970" w:rsidRDefault="005036EB" w:rsidP="005036EB">
      <w:pPr>
        <w:pStyle w:val="a3"/>
        <w:spacing w:line="480" w:lineRule="auto"/>
      </w:pPr>
      <w:r w:rsidRPr="00897970">
        <w:rPr>
          <w:shd w:val="clear" w:color="auto" w:fill="FFFFFF"/>
        </w:rPr>
        <w:t>Рис.</w:t>
      </w:r>
      <w:r w:rsidRPr="00897970">
        <w:rPr>
          <w:shd w:val="clear" w:color="auto" w:fill="FFFFFF"/>
          <w:lang w:val="en-US"/>
        </w:rPr>
        <w:t>S</w:t>
      </w:r>
      <w:r w:rsidRPr="00897970">
        <w:rPr>
          <w:shd w:val="clear" w:color="auto" w:fill="FFFFFF"/>
        </w:rPr>
        <w:t>1 Дифрактограмма</w:t>
      </w:r>
      <w:r>
        <w:rPr>
          <w:shd w:val="clear" w:color="auto" w:fill="FFFFFF"/>
        </w:rPr>
        <w:t xml:space="preserve"> </w:t>
      </w:r>
      <w:r w:rsidRPr="00897970">
        <w:rPr>
          <w:i/>
          <w:lang w:val="en-US"/>
        </w:rPr>
        <w:t>M</w:t>
      </w:r>
      <w:r w:rsidRPr="00897970">
        <w:t>-</w:t>
      </w:r>
      <w:r w:rsidRPr="00897970">
        <w:rPr>
          <w:lang w:val="en-US"/>
        </w:rPr>
        <w:t>EuTaO</w:t>
      </w:r>
      <w:r w:rsidRPr="00897970">
        <w:rPr>
          <w:vertAlign w:val="subscript"/>
        </w:rPr>
        <w:t>4</w:t>
      </w:r>
      <w:r w:rsidRPr="00897970">
        <w:t>.</w:t>
      </w:r>
    </w:p>
    <w:p w14:paraId="741140CA" w14:textId="77777777" w:rsidR="00B856D9" w:rsidRPr="00B856D9" w:rsidRDefault="00B856D9" w:rsidP="00B856D9">
      <w:pPr>
        <w:pStyle w:val="a3"/>
        <w:spacing w:line="480" w:lineRule="auto"/>
        <w:rPr>
          <w:lang w:val="en-US"/>
        </w:rPr>
      </w:pPr>
      <w:r w:rsidRPr="00B856D9">
        <w:rPr>
          <w:lang w:val="en-US"/>
        </w:rPr>
        <w:t>Fig. S1 Diffractogram M-EuTaO4.</w:t>
      </w:r>
    </w:p>
    <w:p w14:paraId="27BAB3C7" w14:textId="77777777" w:rsidR="005036EB" w:rsidRPr="00B856D9" w:rsidRDefault="005036EB" w:rsidP="005036EB">
      <w:pPr>
        <w:pStyle w:val="a3"/>
        <w:spacing w:line="480" w:lineRule="auto"/>
        <w:rPr>
          <w:lang w:val="en-US"/>
        </w:rPr>
      </w:pPr>
    </w:p>
    <w:p w14:paraId="27BAB3C8" w14:textId="77777777" w:rsidR="005036EB" w:rsidRPr="00897970" w:rsidRDefault="005036EB" w:rsidP="005036EB">
      <w:pPr>
        <w:pStyle w:val="a3"/>
        <w:spacing w:line="480" w:lineRule="auto"/>
      </w:pPr>
      <w:r>
        <w:rPr>
          <w:noProof/>
        </w:rPr>
        <w:lastRenderedPageBreak/>
        <w:drawing>
          <wp:inline distT="0" distB="0" distL="0" distR="0" wp14:anchorId="27BAB569" wp14:editId="27BAB56A">
            <wp:extent cx="5200650" cy="3971925"/>
            <wp:effectExtent l="19050" t="0" r="0" b="0"/>
            <wp:docPr id="2" name="Рисунок 2" descr="G:\user\Documents\A Статьи в печати20\Танталаты\Европия танталат\ЖНХ\Рис.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:\user\Documents\A Статьи в печати20\Танталаты\Европия танталат\ЖНХ\Рис.S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BAB3C9" w14:textId="77777777" w:rsidR="005036EB" w:rsidRPr="00897970" w:rsidRDefault="005036EB" w:rsidP="005036EB">
      <w:pPr>
        <w:pStyle w:val="a3"/>
        <w:spacing w:line="480" w:lineRule="auto"/>
      </w:pPr>
      <w:r w:rsidRPr="00897970">
        <w:t>Рис.</w:t>
      </w:r>
      <w:r w:rsidRPr="00897970">
        <w:rPr>
          <w:lang w:val="en-US"/>
        </w:rPr>
        <w:t>S</w:t>
      </w:r>
      <w:r w:rsidRPr="00897970">
        <w:t>2 Морфология</w:t>
      </w:r>
      <w:r>
        <w:t xml:space="preserve"> </w:t>
      </w:r>
      <w:r w:rsidRPr="00897970">
        <w:t xml:space="preserve">образца </w:t>
      </w:r>
      <w:r w:rsidRPr="00897970">
        <w:rPr>
          <w:i/>
          <w:lang w:val="en-US"/>
        </w:rPr>
        <w:t>M</w:t>
      </w:r>
      <w:r w:rsidRPr="00897970">
        <w:t>-</w:t>
      </w:r>
      <w:r w:rsidRPr="00897970">
        <w:rPr>
          <w:lang w:val="en-US"/>
        </w:rPr>
        <w:t>EuTaO</w:t>
      </w:r>
      <w:r w:rsidRPr="00897970">
        <w:rPr>
          <w:vertAlign w:val="subscript"/>
        </w:rPr>
        <w:t>4</w:t>
      </w:r>
      <w:r w:rsidRPr="00897970">
        <w:t>.</w:t>
      </w:r>
    </w:p>
    <w:p w14:paraId="0B0CCA9E" w14:textId="77777777" w:rsidR="00B856D9" w:rsidRPr="00B856D9" w:rsidRDefault="00B856D9" w:rsidP="00B856D9">
      <w:pPr>
        <w:pStyle w:val="a3"/>
        <w:spacing w:line="480" w:lineRule="auto"/>
        <w:rPr>
          <w:lang w:val="en-US"/>
        </w:rPr>
      </w:pPr>
      <w:r w:rsidRPr="00B856D9">
        <w:rPr>
          <w:lang w:val="en-US"/>
        </w:rPr>
        <w:t>Fig. S2 Morphology of the m-EuTaO4 sample.</w:t>
      </w:r>
    </w:p>
    <w:p w14:paraId="27BAB3CA" w14:textId="77777777" w:rsidR="005036EB" w:rsidRPr="00B856D9" w:rsidRDefault="005036EB" w:rsidP="005036EB">
      <w:pPr>
        <w:pStyle w:val="a3"/>
        <w:spacing w:line="480" w:lineRule="auto"/>
        <w:rPr>
          <w:lang w:val="en-US"/>
        </w:rPr>
      </w:pPr>
    </w:p>
    <w:p w14:paraId="27BAB3CB" w14:textId="77777777" w:rsidR="005036EB" w:rsidRPr="005036EB" w:rsidRDefault="005036EB" w:rsidP="005036EB">
      <w:pPr>
        <w:pStyle w:val="a3"/>
        <w:spacing w:line="360" w:lineRule="auto"/>
      </w:pPr>
      <w:r w:rsidRPr="00897970">
        <w:rPr>
          <w:lang w:val="en-US"/>
        </w:rPr>
        <w:t>S</w:t>
      </w:r>
      <w:r w:rsidRPr="00897970">
        <w:t xml:space="preserve">3. Оценка влияния отклонения от стехиометрии образца </w:t>
      </w:r>
      <w:r w:rsidRPr="00897970">
        <w:rPr>
          <w:i/>
          <w:lang w:val="en-US"/>
        </w:rPr>
        <w:t>M</w:t>
      </w:r>
      <w:r w:rsidRPr="00897970">
        <w:t>-</w:t>
      </w:r>
      <w:r w:rsidRPr="00897970">
        <w:rPr>
          <w:lang w:val="en-US"/>
        </w:rPr>
        <w:t>EuTaO</w:t>
      </w:r>
      <w:r w:rsidRPr="00897970">
        <w:rPr>
          <w:vertAlign w:val="subscript"/>
        </w:rPr>
        <w:t>4</w:t>
      </w:r>
      <w:r w:rsidRPr="00897970">
        <w:t xml:space="preserve"> на величину молярной теплоемкости.</w:t>
      </w:r>
    </w:p>
    <w:p w14:paraId="27BAB3CC" w14:textId="77777777" w:rsidR="005036EB" w:rsidRPr="005036EB" w:rsidRDefault="005036EB" w:rsidP="005036EB">
      <w:pPr>
        <w:pStyle w:val="a3"/>
        <w:spacing w:line="360" w:lineRule="auto"/>
      </w:pPr>
    </w:p>
    <w:p w14:paraId="27BAB3CD" w14:textId="77777777" w:rsidR="005036EB" w:rsidRPr="003427F9" w:rsidRDefault="005036EB" w:rsidP="005036EB">
      <w:pPr>
        <w:pStyle w:val="a3"/>
        <w:spacing w:line="360" w:lineRule="auto"/>
      </w:pPr>
      <w:r>
        <w:t xml:space="preserve">Определение химического состава ортотанталата европия показало, что атомное соотношение металлов </w:t>
      </w:r>
      <w:r>
        <w:rPr>
          <w:lang w:val="en-US"/>
        </w:rPr>
        <w:t>Eu</w:t>
      </w:r>
      <w:r w:rsidRPr="008561EF">
        <w:t>:</w:t>
      </w:r>
      <w:r>
        <w:rPr>
          <w:lang w:val="en-US"/>
        </w:rPr>
        <w:t>Ta</w:t>
      </w:r>
      <w:r w:rsidRPr="008561EF">
        <w:t xml:space="preserve"> </w:t>
      </w:r>
      <w:r>
        <w:t>составляет 50.15:</w:t>
      </w:r>
      <w:r w:rsidRPr="00CB53C2">
        <w:t xml:space="preserve"> </w:t>
      </w:r>
      <w:r>
        <w:t>49.85</w:t>
      </w:r>
      <w:r w:rsidRPr="00B00107">
        <w:t xml:space="preserve">. </w:t>
      </w:r>
      <w:r>
        <w:t xml:space="preserve">Проведем оценку теплоемкости по Нейману-Коппу для состава </w:t>
      </w:r>
      <w:r w:rsidRPr="0036294A">
        <w:rPr>
          <w:lang w:val="en-US"/>
        </w:rPr>
        <w:t>E</w:t>
      </w:r>
      <w:r>
        <w:rPr>
          <w:lang w:val="en-US"/>
        </w:rPr>
        <w:t>u</w:t>
      </w:r>
      <w:r>
        <w:rPr>
          <w:vertAlign w:val="subscript"/>
        </w:rPr>
        <w:t>1.03</w:t>
      </w:r>
      <w:r w:rsidRPr="0036294A">
        <w:rPr>
          <w:lang w:val="en-US"/>
        </w:rPr>
        <w:t>Ta</w:t>
      </w:r>
      <w:r>
        <w:rPr>
          <w:vertAlign w:val="subscript"/>
        </w:rPr>
        <w:t>0.997</w:t>
      </w:r>
      <w:r w:rsidRPr="0036294A">
        <w:rPr>
          <w:lang w:val="en-US"/>
        </w:rPr>
        <w:t>O</w:t>
      </w:r>
      <w:r w:rsidRPr="0036294A">
        <w:rPr>
          <w:vertAlign w:val="subscript"/>
        </w:rPr>
        <w:t>4</w:t>
      </w:r>
      <w:r>
        <w:t>= 0.5×</w:t>
      </w:r>
      <w:r w:rsidRPr="007A06DD">
        <w:t>[</w:t>
      </w:r>
      <w:r>
        <w:t>1.03×</w:t>
      </w:r>
      <w:r w:rsidRPr="00B0329D">
        <w:rPr>
          <w:i/>
          <w:lang w:val="en-US"/>
        </w:rPr>
        <w:t>C</w:t>
      </w:r>
      <w:r w:rsidRPr="00B0329D">
        <w:rPr>
          <w:vertAlign w:val="subscript"/>
          <w:lang w:val="en-US"/>
        </w:rPr>
        <w:t>p</w:t>
      </w:r>
      <w:r w:rsidRPr="00B00107">
        <w:t xml:space="preserve"> (</w:t>
      </w:r>
      <w:r>
        <w:rPr>
          <w:lang w:val="en-US"/>
        </w:rPr>
        <w:t>Eu</w:t>
      </w:r>
      <w:r w:rsidRPr="00B00107">
        <w:rPr>
          <w:vertAlign w:val="subscript"/>
        </w:rPr>
        <w:t>2</w:t>
      </w:r>
      <w:r>
        <w:rPr>
          <w:lang w:val="en-US"/>
        </w:rPr>
        <w:t>O</w:t>
      </w:r>
      <w:r w:rsidRPr="00B00107">
        <w:rPr>
          <w:vertAlign w:val="subscript"/>
        </w:rPr>
        <w:t>3</w:t>
      </w:r>
      <w:r w:rsidRPr="00B00107">
        <w:t xml:space="preserve">) + </w:t>
      </w:r>
      <w:r>
        <w:t>0.997×</w:t>
      </w:r>
      <w:r w:rsidRPr="00B0329D">
        <w:rPr>
          <w:i/>
          <w:lang w:val="en-US"/>
        </w:rPr>
        <w:t>C</w:t>
      </w:r>
      <w:r w:rsidRPr="00B0329D">
        <w:rPr>
          <w:vertAlign w:val="subscript"/>
          <w:lang w:val="en-US"/>
        </w:rPr>
        <w:t>p</w:t>
      </w:r>
      <w:r w:rsidRPr="00B00107">
        <w:t>(</w:t>
      </w:r>
      <w:r>
        <w:rPr>
          <w:lang w:val="en-US"/>
        </w:rPr>
        <w:t>Ta</w:t>
      </w:r>
      <w:r w:rsidRPr="00B00107">
        <w:rPr>
          <w:vertAlign w:val="subscript"/>
        </w:rPr>
        <w:t>2</w:t>
      </w:r>
      <w:r>
        <w:rPr>
          <w:lang w:val="en-US"/>
        </w:rPr>
        <w:t>O</w:t>
      </w:r>
      <w:r w:rsidRPr="00B00107">
        <w:rPr>
          <w:vertAlign w:val="subscript"/>
        </w:rPr>
        <w:t>5</w:t>
      </w:r>
      <w:r>
        <w:t>)] =</w:t>
      </w:r>
      <w:r w:rsidRPr="007A06DD">
        <w:t>(</w:t>
      </w:r>
      <w:r>
        <w:t>0</w:t>
      </w:r>
      <w:r w:rsidRPr="00D624AF">
        <w:t>.</w:t>
      </w:r>
      <w:r w:rsidRPr="007A06DD">
        <w:t>5015</w:t>
      </w:r>
      <w:r>
        <w:t>×123.9 + 0</w:t>
      </w:r>
      <w:r w:rsidRPr="00D624AF">
        <w:t>.</w:t>
      </w:r>
      <w:r w:rsidRPr="007A06DD">
        <w:t>4985</w:t>
      </w:r>
      <w:r>
        <w:t>×</w:t>
      </w:r>
      <w:r w:rsidRPr="007A06DD">
        <w:t>139.279) =</w:t>
      </w:r>
      <w:r>
        <w:t xml:space="preserve"> 131</w:t>
      </w:r>
      <w:r w:rsidRPr="00D624AF">
        <w:t>.</w:t>
      </w:r>
      <w:r w:rsidRPr="007A06DD">
        <w:t>57</w:t>
      </w:r>
      <w:r>
        <w:t xml:space="preserve"> </w:t>
      </w:r>
      <w:r w:rsidRPr="00823420">
        <w:rPr>
          <w:bCs/>
          <w:color w:val="000000"/>
        </w:rPr>
        <w:t>Дж моль</w:t>
      </w:r>
      <w:r w:rsidRPr="00823420">
        <w:rPr>
          <w:bCs/>
          <w:color w:val="000000"/>
          <w:vertAlign w:val="superscript"/>
        </w:rPr>
        <w:t>-1</w:t>
      </w:r>
      <w:r>
        <w:rPr>
          <w:bCs/>
          <w:color w:val="000000"/>
          <w:lang w:val="en-US"/>
        </w:rPr>
        <w:t>K</w:t>
      </w:r>
      <w:r w:rsidRPr="00823420">
        <w:rPr>
          <w:bCs/>
          <w:color w:val="000000"/>
          <w:vertAlign w:val="superscript"/>
        </w:rPr>
        <w:t>-1</w:t>
      </w:r>
      <w:r>
        <w:rPr>
          <w:bCs/>
          <w:color w:val="000000"/>
          <w:vertAlign w:val="superscript"/>
        </w:rPr>
        <w:t xml:space="preserve"> </w:t>
      </w:r>
      <w:r>
        <w:rPr>
          <w:bCs/>
          <w:color w:val="000000"/>
        </w:rPr>
        <w:t xml:space="preserve"> и стехиометрического состава </w:t>
      </w:r>
      <w:r w:rsidRPr="0036294A">
        <w:rPr>
          <w:lang w:val="en-US"/>
        </w:rPr>
        <w:t>E</w:t>
      </w:r>
      <w:r>
        <w:rPr>
          <w:lang w:val="en-US"/>
        </w:rPr>
        <w:t>u</w:t>
      </w:r>
      <w:r w:rsidRPr="0036294A">
        <w:rPr>
          <w:lang w:val="en-US"/>
        </w:rPr>
        <w:t>TaO</w:t>
      </w:r>
      <w:r w:rsidRPr="0036294A">
        <w:rPr>
          <w:vertAlign w:val="subscript"/>
        </w:rPr>
        <w:t>4</w:t>
      </w:r>
      <w:r>
        <w:t>= 0.5×</w:t>
      </w:r>
      <w:r w:rsidRPr="007A06DD">
        <w:t>[</w:t>
      </w:r>
      <w:r w:rsidRPr="00B0329D">
        <w:rPr>
          <w:i/>
          <w:lang w:val="en-US"/>
        </w:rPr>
        <w:t>C</w:t>
      </w:r>
      <w:r w:rsidRPr="00B0329D">
        <w:rPr>
          <w:vertAlign w:val="subscript"/>
          <w:lang w:val="en-US"/>
        </w:rPr>
        <w:t>p</w:t>
      </w:r>
      <w:r w:rsidRPr="00B00107">
        <w:t xml:space="preserve"> (</w:t>
      </w:r>
      <w:r>
        <w:rPr>
          <w:lang w:val="en-US"/>
        </w:rPr>
        <w:t>Eu</w:t>
      </w:r>
      <w:r w:rsidRPr="00B00107">
        <w:rPr>
          <w:vertAlign w:val="subscript"/>
        </w:rPr>
        <w:t>2</w:t>
      </w:r>
      <w:r>
        <w:rPr>
          <w:lang w:val="en-US"/>
        </w:rPr>
        <w:t>O</w:t>
      </w:r>
      <w:r w:rsidRPr="00B00107">
        <w:rPr>
          <w:vertAlign w:val="subscript"/>
        </w:rPr>
        <w:t>3</w:t>
      </w:r>
      <w:r w:rsidRPr="00B00107">
        <w:t xml:space="preserve">) + </w:t>
      </w:r>
      <w:r w:rsidRPr="00B0329D">
        <w:rPr>
          <w:i/>
          <w:lang w:val="en-US"/>
        </w:rPr>
        <w:t>C</w:t>
      </w:r>
      <w:r w:rsidRPr="00B0329D">
        <w:rPr>
          <w:vertAlign w:val="subscript"/>
          <w:lang w:val="en-US"/>
        </w:rPr>
        <w:t>p</w:t>
      </w:r>
      <w:r w:rsidRPr="00B00107">
        <w:t>(</w:t>
      </w:r>
      <w:r>
        <w:rPr>
          <w:lang w:val="en-US"/>
        </w:rPr>
        <w:t>Ta</w:t>
      </w:r>
      <w:r w:rsidRPr="00B00107">
        <w:rPr>
          <w:vertAlign w:val="subscript"/>
        </w:rPr>
        <w:t>2</w:t>
      </w:r>
      <w:r>
        <w:rPr>
          <w:lang w:val="en-US"/>
        </w:rPr>
        <w:t>O</w:t>
      </w:r>
      <w:r w:rsidRPr="00B00107">
        <w:rPr>
          <w:vertAlign w:val="subscript"/>
        </w:rPr>
        <w:t>5</w:t>
      </w:r>
      <w:r>
        <w:t>)] =0</w:t>
      </w:r>
      <w:r w:rsidRPr="00D624AF">
        <w:t>.</w:t>
      </w:r>
      <w:r w:rsidRPr="007A06DD">
        <w:t>5</w:t>
      </w:r>
      <w:r>
        <w:t>×</w:t>
      </w:r>
      <w:r w:rsidRPr="007A06DD">
        <w:t>(</w:t>
      </w:r>
      <w:r>
        <w:t xml:space="preserve">123.9 + </w:t>
      </w:r>
      <w:r w:rsidRPr="007A06DD">
        <w:t>139.279) =</w:t>
      </w:r>
      <w:r>
        <w:t xml:space="preserve"> 131</w:t>
      </w:r>
      <w:r w:rsidRPr="00823420">
        <w:t>,</w:t>
      </w:r>
      <w:r>
        <w:t xml:space="preserve">59 </w:t>
      </w:r>
      <w:r w:rsidRPr="00823420">
        <w:rPr>
          <w:bCs/>
          <w:color w:val="000000"/>
        </w:rPr>
        <w:t>Дж моль</w:t>
      </w:r>
      <w:r w:rsidRPr="00823420">
        <w:rPr>
          <w:bCs/>
          <w:color w:val="000000"/>
          <w:vertAlign w:val="superscript"/>
        </w:rPr>
        <w:t>-1</w:t>
      </w:r>
      <w:r>
        <w:rPr>
          <w:bCs/>
          <w:color w:val="000000"/>
          <w:lang w:val="en-US"/>
        </w:rPr>
        <w:t>K</w:t>
      </w:r>
      <w:r w:rsidRPr="00823420">
        <w:rPr>
          <w:bCs/>
          <w:color w:val="000000"/>
          <w:vertAlign w:val="superscript"/>
        </w:rPr>
        <w:t>-1</w:t>
      </w:r>
      <w:r>
        <w:t>,</w:t>
      </w:r>
      <w:r w:rsidRPr="00823420">
        <w:t xml:space="preserve"> </w:t>
      </w:r>
      <w:r>
        <w:t xml:space="preserve"> взяв теплоемкости для индивидуальных оксидов из [</w:t>
      </w:r>
      <w:r w:rsidRPr="00823420">
        <w:t>1</w:t>
      </w:r>
      <w:r w:rsidRPr="00D624AF">
        <w:t>]</w:t>
      </w:r>
      <w:r w:rsidRPr="00823420">
        <w:t xml:space="preserve"> </w:t>
      </w:r>
      <w:r>
        <w:t xml:space="preserve">и </w:t>
      </w:r>
      <w:r w:rsidRPr="00D624AF">
        <w:t>[</w:t>
      </w:r>
      <w:r w:rsidRPr="00823420">
        <w:t xml:space="preserve">2] </w:t>
      </w:r>
      <w:r>
        <w:t>и температуры 298</w:t>
      </w:r>
      <w:r w:rsidRPr="00D624AF">
        <w:t>.</w:t>
      </w:r>
      <w:r w:rsidRPr="00823420">
        <w:t xml:space="preserve">15 </w:t>
      </w:r>
      <w:r>
        <w:rPr>
          <w:lang w:val="en-US"/>
        </w:rPr>
        <w:t>K</w:t>
      </w:r>
      <w:r w:rsidRPr="00823420">
        <w:t>.</w:t>
      </w:r>
      <w:r w:rsidRPr="007A06DD">
        <w:t xml:space="preserve"> </w:t>
      </w:r>
      <w:r>
        <w:t>Разность составляет 0</w:t>
      </w:r>
      <w:r w:rsidRPr="00D624AF">
        <w:t>.</w:t>
      </w:r>
      <w:r>
        <w:t xml:space="preserve">02 </w:t>
      </w:r>
      <w:r w:rsidRPr="00823420">
        <w:rPr>
          <w:bCs/>
          <w:color w:val="000000"/>
        </w:rPr>
        <w:t>Дж моль</w:t>
      </w:r>
      <w:r w:rsidRPr="00823420">
        <w:rPr>
          <w:bCs/>
          <w:color w:val="000000"/>
          <w:vertAlign w:val="superscript"/>
        </w:rPr>
        <w:t>-1</w:t>
      </w:r>
      <w:r>
        <w:rPr>
          <w:bCs/>
          <w:color w:val="000000"/>
          <w:lang w:val="en-US"/>
        </w:rPr>
        <w:t>K</w:t>
      </w:r>
      <w:r w:rsidRPr="00823420">
        <w:rPr>
          <w:bCs/>
          <w:color w:val="000000"/>
          <w:vertAlign w:val="superscript"/>
        </w:rPr>
        <w:t>-1</w:t>
      </w:r>
      <w:r>
        <w:rPr>
          <w:bCs/>
          <w:color w:val="000000"/>
        </w:rPr>
        <w:t xml:space="preserve"> или </w:t>
      </w:r>
      <w:r w:rsidRPr="00823420">
        <w:rPr>
          <w:bCs/>
          <w:color w:val="000000"/>
        </w:rPr>
        <w:t>~0,015 %</w:t>
      </w:r>
      <w:r>
        <w:rPr>
          <w:bCs/>
          <w:color w:val="000000"/>
        </w:rPr>
        <w:t xml:space="preserve"> - величину много меньшую, чем погрешность экспериментальных измерений.</w:t>
      </w:r>
    </w:p>
    <w:p w14:paraId="56ECC8DD" w14:textId="77777777" w:rsidR="002135AF" w:rsidRPr="002135AF" w:rsidRDefault="002135AF" w:rsidP="002135AF">
      <w:pPr>
        <w:pStyle w:val="a3"/>
        <w:spacing w:line="360" w:lineRule="auto"/>
        <w:rPr>
          <w:lang w:val="en-US"/>
        </w:rPr>
      </w:pPr>
      <w:r w:rsidRPr="002135AF">
        <w:rPr>
          <w:lang w:val="en-US"/>
        </w:rPr>
        <w:t>S3. Estimation of the effect of deviation from the stoichiometry of the m-EuTaO4 sample on the molar heat capacity.</w:t>
      </w:r>
    </w:p>
    <w:p w14:paraId="54E2B9D3" w14:textId="77777777" w:rsidR="002135AF" w:rsidRPr="002135AF" w:rsidRDefault="002135AF" w:rsidP="002135AF">
      <w:pPr>
        <w:pStyle w:val="a3"/>
        <w:spacing w:line="360" w:lineRule="auto"/>
        <w:rPr>
          <w:lang w:val="en-US"/>
        </w:rPr>
      </w:pPr>
    </w:p>
    <w:p w14:paraId="27BAB3CE" w14:textId="2433C680" w:rsidR="005036EB" w:rsidRPr="002135AF" w:rsidRDefault="002135AF" w:rsidP="002135AF">
      <w:pPr>
        <w:pStyle w:val="a3"/>
        <w:spacing w:line="360" w:lineRule="auto"/>
        <w:rPr>
          <w:lang w:val="en-US"/>
        </w:rPr>
      </w:pPr>
      <w:r w:rsidRPr="002135AF">
        <w:rPr>
          <w:lang w:val="en-US"/>
        </w:rPr>
        <w:lastRenderedPageBreak/>
        <w:t>Determination of the chemical composition of europium orthotantalate showed that the atomic ratio Of EU metals:</w:t>
      </w:r>
      <w:r w:rsidRPr="002135AF">
        <w:rPr>
          <w:lang w:val="en-US"/>
        </w:rPr>
        <w:t xml:space="preserve"> </w:t>
      </w:r>
      <w:r w:rsidRPr="002135AF">
        <w:rPr>
          <w:lang w:val="en-US"/>
        </w:rPr>
        <w:t>Ta is 50.15: 49.85. We estimate the Neumann-Kopp heat capacity for the composition Eu1. 03Ta0. 997O4= 0.5×[1.03×Cp (Eu2O3) + 0.997×Cp(Ta2O5)] =(0.5015×123.9 + 0.4985×139.279) = 131.57 j mol-1K-1 and stoichiometric composition EuTaO4= 0.5×[Cp (Eu2O3) + Cp(Ta2O5)] =0.5×(123.9 + 139.279) = 131,59 j mol-1K-1, taking the heat capacity for individual oxides from [1] and [2] and a temperature of 298.15 K. The difference is 0.02 j mol-1K-1 or ~0.015 % - a value much smaller than the error of experimental measurements.</w:t>
      </w:r>
    </w:p>
    <w:p w14:paraId="27BAB3CF" w14:textId="77777777" w:rsidR="005036EB" w:rsidRPr="00897970" w:rsidRDefault="005036EB" w:rsidP="005036E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hd w:val="clear" w:color="auto" w:fill="FFFFFF"/>
          <w:lang w:val="en-US"/>
        </w:rPr>
      </w:pPr>
      <w:r w:rsidRPr="00897970">
        <w:rPr>
          <w:shd w:val="clear" w:color="auto" w:fill="FFFFFF"/>
          <w:lang w:val="en-US"/>
        </w:rPr>
        <w:t>R.</w:t>
      </w:r>
      <w:r>
        <w:rPr>
          <w:shd w:val="clear" w:color="auto" w:fill="FFFFFF"/>
          <w:lang w:val="en-US"/>
        </w:rPr>
        <w:t xml:space="preserve"> </w:t>
      </w:r>
      <w:r w:rsidRPr="00897970">
        <w:rPr>
          <w:shd w:val="clear" w:color="auto" w:fill="FFFFFF"/>
          <w:lang w:val="en-US"/>
        </w:rPr>
        <w:t>J.</w:t>
      </w:r>
      <w:r>
        <w:rPr>
          <w:shd w:val="clear" w:color="auto" w:fill="FFFFFF"/>
          <w:lang w:val="en-US"/>
        </w:rPr>
        <w:t xml:space="preserve"> </w:t>
      </w:r>
      <w:r w:rsidRPr="00897970">
        <w:rPr>
          <w:shd w:val="clear" w:color="auto" w:fill="FFFFFF"/>
          <w:lang w:val="en-US"/>
        </w:rPr>
        <w:t>M.</w:t>
      </w:r>
      <w:r>
        <w:rPr>
          <w:shd w:val="clear" w:color="auto" w:fill="FFFFFF"/>
          <w:lang w:val="en-US"/>
        </w:rPr>
        <w:t xml:space="preserve"> </w:t>
      </w:r>
      <w:r w:rsidRPr="00897970">
        <w:rPr>
          <w:shd w:val="clear" w:color="auto" w:fill="FFFFFF"/>
          <w:lang w:val="en-US"/>
        </w:rPr>
        <w:t>Konings</w:t>
      </w:r>
      <w:r>
        <w:rPr>
          <w:shd w:val="clear" w:color="auto" w:fill="FFFFFF"/>
          <w:lang w:val="en-US"/>
        </w:rPr>
        <w:t xml:space="preserve"> et al., </w:t>
      </w:r>
      <w:r w:rsidRPr="00897970">
        <w:rPr>
          <w:shd w:val="clear" w:color="auto" w:fill="FFFFFF"/>
          <w:lang w:val="en-US"/>
        </w:rPr>
        <w:t>J. Phys. Chem. Refer. Data.</w:t>
      </w:r>
      <w:r>
        <w:rPr>
          <w:shd w:val="clear" w:color="auto" w:fill="FFFFFF"/>
          <w:lang w:val="en-US"/>
        </w:rPr>
        <w:t xml:space="preserve"> </w:t>
      </w:r>
      <w:r w:rsidRPr="00897970">
        <w:rPr>
          <w:bCs/>
          <w:lang w:val="en-US"/>
        </w:rPr>
        <w:t>43</w:t>
      </w:r>
      <w:r>
        <w:rPr>
          <w:bCs/>
          <w:lang w:val="en-US"/>
        </w:rPr>
        <w:t xml:space="preserve">, </w:t>
      </w:r>
      <w:r w:rsidRPr="00897970">
        <w:rPr>
          <w:lang w:val="en-US"/>
        </w:rPr>
        <w:t>013101</w:t>
      </w:r>
      <w:r>
        <w:rPr>
          <w:lang w:val="en-US"/>
        </w:rPr>
        <w:t xml:space="preserve"> </w:t>
      </w:r>
      <w:r w:rsidRPr="00897970">
        <w:rPr>
          <w:lang w:val="en-US"/>
        </w:rPr>
        <w:t>(2014).</w:t>
      </w:r>
      <w:r>
        <w:rPr>
          <w:lang w:val="en-US"/>
        </w:rPr>
        <w:t xml:space="preserve"> </w:t>
      </w:r>
      <w:r w:rsidRPr="00897970">
        <w:rPr>
          <w:lang w:val="en-US"/>
        </w:rPr>
        <w:t>doi: 10.1063/1.4825256</w:t>
      </w:r>
    </w:p>
    <w:p w14:paraId="27BAB3D0" w14:textId="77777777" w:rsidR="005036EB" w:rsidRPr="00970E9D" w:rsidRDefault="005036EB" w:rsidP="005036E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644"/>
        <w:rPr>
          <w:shd w:val="clear" w:color="auto" w:fill="FFFFFF"/>
          <w:lang w:val="en-US"/>
        </w:rPr>
      </w:pPr>
      <w:r w:rsidRPr="00897970">
        <w:rPr>
          <w:shd w:val="clear" w:color="auto" w:fill="FFFFFF"/>
          <w:lang w:val="en-US"/>
        </w:rPr>
        <w:t>K.</w:t>
      </w:r>
      <w:r>
        <w:rPr>
          <w:shd w:val="clear" w:color="auto" w:fill="FFFFFF"/>
          <w:lang w:val="en-US"/>
        </w:rPr>
        <w:t xml:space="preserve"> </w:t>
      </w:r>
      <w:r w:rsidRPr="00897970">
        <w:rPr>
          <w:shd w:val="clear" w:color="auto" w:fill="FFFFFF"/>
          <w:lang w:val="en-US"/>
        </w:rPr>
        <w:t>T.</w:t>
      </w:r>
      <w:r>
        <w:rPr>
          <w:shd w:val="clear" w:color="auto" w:fill="FFFFFF"/>
          <w:lang w:val="en-US"/>
        </w:rPr>
        <w:t xml:space="preserve">  </w:t>
      </w:r>
      <w:r w:rsidRPr="00897970">
        <w:rPr>
          <w:shd w:val="clear" w:color="auto" w:fill="FFFFFF"/>
          <w:lang w:val="en-US"/>
        </w:rPr>
        <w:t>Jacob</w:t>
      </w:r>
      <w:r>
        <w:rPr>
          <w:shd w:val="clear" w:color="auto" w:fill="FFFFFF"/>
          <w:lang w:val="en-US"/>
        </w:rPr>
        <w:t xml:space="preserve"> et al.,</w:t>
      </w:r>
      <w:r w:rsidRPr="00897970">
        <w:rPr>
          <w:shd w:val="clear" w:color="auto" w:fill="FFFFFF"/>
          <w:lang w:val="en-US"/>
        </w:rPr>
        <w:t xml:space="preserve"> J</w:t>
      </w:r>
      <w:r w:rsidRPr="00970E9D">
        <w:rPr>
          <w:shd w:val="clear" w:color="auto" w:fill="FFFFFF"/>
          <w:lang w:val="en-US"/>
        </w:rPr>
        <w:t xml:space="preserve">. </w:t>
      </w:r>
      <w:r w:rsidRPr="00897970">
        <w:rPr>
          <w:shd w:val="clear" w:color="auto" w:fill="FFFFFF"/>
          <w:lang w:val="en-US"/>
        </w:rPr>
        <w:t>Chem</w:t>
      </w:r>
      <w:r w:rsidRPr="00970E9D">
        <w:rPr>
          <w:shd w:val="clear" w:color="auto" w:fill="FFFFFF"/>
          <w:lang w:val="en-US"/>
        </w:rPr>
        <w:t xml:space="preserve">. </w:t>
      </w:r>
      <w:r w:rsidRPr="00897970">
        <w:rPr>
          <w:shd w:val="clear" w:color="auto" w:fill="FFFFFF"/>
          <w:lang w:val="en-US"/>
        </w:rPr>
        <w:t>Thermodynamics</w:t>
      </w:r>
      <w:r w:rsidRPr="00970E9D">
        <w:rPr>
          <w:shd w:val="clear" w:color="auto" w:fill="FFFFFF"/>
          <w:lang w:val="en-US"/>
        </w:rPr>
        <w:t xml:space="preserve">. </w:t>
      </w:r>
      <w:r w:rsidRPr="00897970">
        <w:rPr>
          <w:shd w:val="clear" w:color="auto" w:fill="FFFFFF"/>
          <w:lang w:val="en-US"/>
        </w:rPr>
        <w:t>41</w:t>
      </w:r>
      <w:r>
        <w:rPr>
          <w:shd w:val="clear" w:color="auto" w:fill="FFFFFF"/>
          <w:lang w:val="en-US"/>
        </w:rPr>
        <w:t>,</w:t>
      </w:r>
      <w:r w:rsidRPr="00897970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 xml:space="preserve">748 </w:t>
      </w:r>
      <w:r w:rsidRPr="00897970">
        <w:rPr>
          <w:shd w:val="clear" w:color="auto" w:fill="FFFFFF"/>
          <w:lang w:val="en-US"/>
        </w:rPr>
        <w:t>(2009)</w:t>
      </w:r>
      <w:r>
        <w:rPr>
          <w:shd w:val="clear" w:color="auto" w:fill="FFFFFF"/>
          <w:lang w:val="en-US"/>
        </w:rPr>
        <w:t>. d</w:t>
      </w:r>
      <w:r w:rsidRPr="00897970">
        <w:rPr>
          <w:shd w:val="clear" w:color="auto" w:fill="FFFFFF"/>
          <w:lang w:val="en-US"/>
        </w:rPr>
        <w:t>oi:10.1016/j.jct.2008.12.006</w:t>
      </w:r>
    </w:p>
    <w:p w14:paraId="27BAB3D1" w14:textId="77777777" w:rsidR="005036EB" w:rsidRPr="00970E9D" w:rsidRDefault="005036EB" w:rsidP="005036EB">
      <w:pPr>
        <w:pStyle w:val="a3"/>
        <w:spacing w:line="480" w:lineRule="auto"/>
        <w:rPr>
          <w:lang w:val="en-US"/>
        </w:rPr>
      </w:pPr>
    </w:p>
    <w:p w14:paraId="27BAB3D2" w14:textId="77777777" w:rsidR="005036EB" w:rsidRPr="00970E9D" w:rsidRDefault="005036EB" w:rsidP="005036EB">
      <w:pPr>
        <w:pStyle w:val="a3"/>
        <w:spacing w:line="480" w:lineRule="auto"/>
        <w:rPr>
          <w:lang w:val="en-US"/>
        </w:rPr>
      </w:pPr>
    </w:p>
    <w:p w14:paraId="27BAB3D3" w14:textId="5933BDBD" w:rsidR="005036EB" w:rsidRDefault="005036EB" w:rsidP="005036EB">
      <w:pPr>
        <w:spacing w:line="360" w:lineRule="auto"/>
        <w:rPr>
          <w:rFonts w:ascii="Times New Roman" w:hAnsi="Times New Roman"/>
          <w:sz w:val="24"/>
          <w:szCs w:val="24"/>
        </w:rPr>
      </w:pPr>
      <w:r w:rsidRPr="00897970">
        <w:rPr>
          <w:rFonts w:ascii="Times New Roman" w:hAnsi="Times New Roman"/>
          <w:sz w:val="24"/>
          <w:szCs w:val="24"/>
        </w:rPr>
        <w:t>Табл</w:t>
      </w:r>
      <w:r w:rsidRPr="005036EB">
        <w:rPr>
          <w:rFonts w:ascii="Times New Roman" w:hAnsi="Times New Roman"/>
          <w:sz w:val="24"/>
          <w:szCs w:val="24"/>
        </w:rPr>
        <w:t>.</w:t>
      </w:r>
      <w:r w:rsidRPr="00897970">
        <w:rPr>
          <w:rFonts w:ascii="Times New Roman" w:hAnsi="Times New Roman"/>
          <w:sz w:val="24"/>
          <w:szCs w:val="24"/>
          <w:lang w:val="en-US"/>
        </w:rPr>
        <w:t>S</w:t>
      </w:r>
      <w:r w:rsidRPr="005036EB">
        <w:rPr>
          <w:rFonts w:ascii="Times New Roman" w:hAnsi="Times New Roman"/>
          <w:sz w:val="24"/>
          <w:szCs w:val="24"/>
        </w:rPr>
        <w:t xml:space="preserve">1 </w:t>
      </w:r>
      <w:r w:rsidRPr="00897970">
        <w:rPr>
          <w:rFonts w:ascii="Times New Roman" w:hAnsi="Times New Roman"/>
          <w:sz w:val="24"/>
          <w:szCs w:val="24"/>
        </w:rPr>
        <w:t>Экспериментальные</w:t>
      </w:r>
      <w:r w:rsidRPr="005036EB">
        <w:rPr>
          <w:rFonts w:ascii="Times New Roman" w:hAnsi="Times New Roman"/>
          <w:sz w:val="24"/>
          <w:szCs w:val="24"/>
        </w:rPr>
        <w:t xml:space="preserve"> </w:t>
      </w:r>
      <w:r w:rsidRPr="00897970">
        <w:rPr>
          <w:rFonts w:ascii="Times New Roman" w:hAnsi="Times New Roman"/>
          <w:sz w:val="24"/>
          <w:szCs w:val="24"/>
        </w:rPr>
        <w:t>результаты</w:t>
      </w:r>
      <w:r w:rsidRPr="005036EB">
        <w:rPr>
          <w:rFonts w:ascii="Times New Roman" w:hAnsi="Times New Roman"/>
          <w:sz w:val="24"/>
          <w:szCs w:val="24"/>
        </w:rPr>
        <w:t xml:space="preserve"> </w:t>
      </w:r>
      <w:r w:rsidRPr="00897970">
        <w:rPr>
          <w:rFonts w:ascii="Times New Roman" w:hAnsi="Times New Roman"/>
          <w:sz w:val="24"/>
          <w:szCs w:val="24"/>
        </w:rPr>
        <w:t>измерения</w:t>
      </w:r>
      <w:r w:rsidRPr="005036EB">
        <w:rPr>
          <w:rFonts w:ascii="Times New Roman" w:hAnsi="Times New Roman"/>
          <w:sz w:val="24"/>
          <w:szCs w:val="24"/>
        </w:rPr>
        <w:t xml:space="preserve"> </w:t>
      </w:r>
      <w:r w:rsidRPr="00897970">
        <w:rPr>
          <w:rFonts w:ascii="Times New Roman" w:hAnsi="Times New Roman"/>
          <w:sz w:val="24"/>
          <w:szCs w:val="24"/>
        </w:rPr>
        <w:t>молярной</w:t>
      </w:r>
      <w:r w:rsidRPr="005036EB">
        <w:rPr>
          <w:rFonts w:ascii="Times New Roman" w:hAnsi="Times New Roman"/>
          <w:sz w:val="24"/>
          <w:szCs w:val="24"/>
        </w:rPr>
        <w:t xml:space="preserve"> </w:t>
      </w:r>
      <w:r w:rsidRPr="00897970">
        <w:rPr>
          <w:rFonts w:ascii="Times New Roman" w:hAnsi="Times New Roman"/>
          <w:sz w:val="24"/>
          <w:szCs w:val="24"/>
        </w:rPr>
        <w:t>теплоемкости</w:t>
      </w:r>
      <w:r w:rsidRPr="005036EB">
        <w:rPr>
          <w:rFonts w:ascii="Times New Roman" w:hAnsi="Times New Roman"/>
          <w:sz w:val="24"/>
          <w:szCs w:val="24"/>
        </w:rPr>
        <w:t xml:space="preserve"> </w:t>
      </w:r>
      <w:r w:rsidRPr="00897970">
        <w:rPr>
          <w:rFonts w:ascii="Times New Roman" w:hAnsi="Times New Roman"/>
          <w:i/>
          <w:sz w:val="24"/>
          <w:szCs w:val="24"/>
          <w:lang w:val="en-US"/>
        </w:rPr>
        <w:t>M</w:t>
      </w:r>
      <w:r w:rsidRPr="005036EB">
        <w:rPr>
          <w:rFonts w:ascii="Times New Roman" w:hAnsi="Times New Roman"/>
          <w:sz w:val="24"/>
          <w:szCs w:val="24"/>
        </w:rPr>
        <w:t>-</w:t>
      </w:r>
      <w:r w:rsidRPr="00897970">
        <w:rPr>
          <w:rFonts w:ascii="Times New Roman" w:hAnsi="Times New Roman"/>
          <w:sz w:val="24"/>
          <w:szCs w:val="24"/>
          <w:lang w:val="en-US"/>
        </w:rPr>
        <w:t>EuTaO</w:t>
      </w:r>
      <w:r w:rsidRPr="005036EB">
        <w:rPr>
          <w:rFonts w:ascii="Times New Roman" w:hAnsi="Times New Roman"/>
          <w:sz w:val="24"/>
          <w:szCs w:val="24"/>
          <w:vertAlign w:val="subscript"/>
        </w:rPr>
        <w:t>4</w:t>
      </w:r>
      <w:r w:rsidRPr="005036EB">
        <w:rPr>
          <w:rFonts w:ascii="Times New Roman" w:hAnsi="Times New Roman"/>
          <w:sz w:val="24"/>
          <w:szCs w:val="24"/>
        </w:rPr>
        <w:t xml:space="preserve">. </w:t>
      </w:r>
      <w:r w:rsidRPr="00897970">
        <w:rPr>
          <w:rFonts w:ascii="Times New Roman" w:hAnsi="Times New Roman"/>
          <w:sz w:val="24"/>
          <w:szCs w:val="24"/>
          <w:lang w:val="en-US"/>
        </w:rPr>
        <w:t>M</w:t>
      </w:r>
      <w:r w:rsidRPr="00970E9D">
        <w:rPr>
          <w:rFonts w:ascii="Times New Roman" w:hAnsi="Times New Roman"/>
          <w:sz w:val="24"/>
          <w:szCs w:val="24"/>
          <w:lang w:val="en-US"/>
        </w:rPr>
        <w:t>.</w:t>
      </w:r>
      <w:r w:rsidRPr="00897970">
        <w:rPr>
          <w:rFonts w:ascii="Times New Roman" w:hAnsi="Times New Roman"/>
          <w:sz w:val="24"/>
          <w:szCs w:val="24"/>
        </w:rPr>
        <w:t>м</w:t>
      </w:r>
      <w:r w:rsidRPr="00970E9D">
        <w:rPr>
          <w:rFonts w:ascii="Times New Roman" w:hAnsi="Times New Roman"/>
          <w:sz w:val="24"/>
          <w:szCs w:val="24"/>
          <w:lang w:val="en-US"/>
        </w:rPr>
        <w:t xml:space="preserve"> = 396.90948 </w:t>
      </w:r>
      <w:r w:rsidRPr="00897970">
        <w:rPr>
          <w:rFonts w:ascii="Times New Roman" w:hAnsi="Times New Roman"/>
          <w:sz w:val="24"/>
          <w:szCs w:val="24"/>
        </w:rPr>
        <w:t>г</w:t>
      </w:r>
      <w:r w:rsidRPr="00970E9D">
        <w:rPr>
          <w:rFonts w:ascii="Times New Roman" w:hAnsi="Times New Roman"/>
          <w:sz w:val="24"/>
          <w:szCs w:val="24"/>
          <w:lang w:val="en-US"/>
        </w:rPr>
        <w:t>/</w:t>
      </w:r>
      <w:r w:rsidRPr="00897970">
        <w:rPr>
          <w:rFonts w:ascii="Times New Roman" w:hAnsi="Times New Roman"/>
          <w:sz w:val="24"/>
          <w:szCs w:val="24"/>
        </w:rPr>
        <w:t>моль</w:t>
      </w:r>
      <w:r w:rsidRPr="00970E9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97970">
        <w:rPr>
          <w:rFonts w:ascii="Times New Roman" w:hAnsi="Times New Roman"/>
          <w:sz w:val="24"/>
          <w:szCs w:val="24"/>
          <w:lang w:val="en-US"/>
        </w:rPr>
        <w:t>m</w:t>
      </w:r>
      <w:r w:rsidRPr="00970E9D">
        <w:rPr>
          <w:rFonts w:ascii="Times New Roman" w:hAnsi="Times New Roman"/>
          <w:sz w:val="24"/>
          <w:szCs w:val="24"/>
          <w:lang w:val="en-US"/>
        </w:rPr>
        <w:t xml:space="preserve"> = 3.41087 </w:t>
      </w:r>
      <w:r w:rsidRPr="00897970">
        <w:rPr>
          <w:rFonts w:ascii="Times New Roman" w:hAnsi="Times New Roman"/>
          <w:sz w:val="24"/>
          <w:szCs w:val="24"/>
        </w:rPr>
        <w:t>г</w:t>
      </w:r>
      <w:r w:rsidRPr="00970E9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97970">
        <w:rPr>
          <w:rFonts w:ascii="Times New Roman" w:hAnsi="Times New Roman"/>
          <w:sz w:val="24"/>
          <w:szCs w:val="24"/>
        </w:rPr>
        <w:t>Р</w:t>
      </w:r>
      <w:r w:rsidRPr="00970E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97970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970">
        <w:rPr>
          <w:rFonts w:ascii="Times New Roman" w:hAnsi="Times New Roman"/>
          <w:sz w:val="24"/>
          <w:szCs w:val="24"/>
        </w:rPr>
        <w:t>101.3 кПа</w:t>
      </w:r>
    </w:p>
    <w:p w14:paraId="3102E7EF" w14:textId="25DC78FC" w:rsidR="006F4E6B" w:rsidRPr="006F4E6B" w:rsidRDefault="006F4E6B" w:rsidP="005036EB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6F4E6B">
        <w:rPr>
          <w:rFonts w:ascii="Times New Roman" w:hAnsi="Times New Roman"/>
          <w:sz w:val="24"/>
          <w:szCs w:val="24"/>
          <w:lang w:val="en-US"/>
        </w:rPr>
        <w:t>Table S1 Experimental results of measuring the molar heat capacity of M-EuTaO4. m = 396.90948 g/mol, m = 3.41087 g, P = 101.3 kPa</w:t>
      </w:r>
    </w:p>
    <w:tbl>
      <w:tblPr>
        <w:tblW w:w="8941" w:type="dxa"/>
        <w:tblInd w:w="98" w:type="dxa"/>
        <w:tblLook w:val="04A0" w:firstRow="1" w:lastRow="0" w:firstColumn="1" w:lastColumn="0" w:noHBand="0" w:noVBand="1"/>
      </w:tblPr>
      <w:tblGrid>
        <w:gridCol w:w="1144"/>
        <w:gridCol w:w="1560"/>
        <w:gridCol w:w="1275"/>
        <w:gridCol w:w="1701"/>
        <w:gridCol w:w="1418"/>
        <w:gridCol w:w="1843"/>
      </w:tblGrid>
      <w:tr w:rsidR="005036EB" w:rsidRPr="00897970" w14:paraId="27BAB3E0" w14:textId="77777777" w:rsidTr="0054223D">
        <w:trPr>
          <w:trHeight w:val="390"/>
        </w:trPr>
        <w:tc>
          <w:tcPr>
            <w:tcW w:w="11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7BAB3D4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T</w:t>
            </w:r>
          </w:p>
          <w:p w14:paraId="27BAB3D5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7BAB3D6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C</w:t>
            </w:r>
            <w:r w:rsidRPr="00897970">
              <w:rPr>
                <w:rFonts w:ascii="Times New Roman" w:eastAsia="Times New Roman" w:hAnsi="Times New Roman"/>
                <w:iCs/>
                <w:sz w:val="24"/>
                <w:szCs w:val="24"/>
                <w:vertAlign w:val="subscript"/>
                <w:lang w:val="en-US" w:eastAsia="ru-RU"/>
              </w:rPr>
              <w:t>p</w:t>
            </w:r>
          </w:p>
          <w:p w14:paraId="27BAB3D7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 моль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-1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K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7BAB3D8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T</w:t>
            </w:r>
          </w:p>
          <w:p w14:paraId="27BAB3D9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7BAB3DA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C</w:t>
            </w:r>
            <w:r w:rsidRPr="00897970">
              <w:rPr>
                <w:rFonts w:ascii="Times New Roman" w:eastAsia="Times New Roman" w:hAnsi="Times New Roman"/>
                <w:iCs/>
                <w:sz w:val="24"/>
                <w:szCs w:val="24"/>
                <w:vertAlign w:val="subscript"/>
                <w:lang w:val="en-US" w:eastAsia="ru-RU"/>
              </w:rPr>
              <w:t>p</w:t>
            </w:r>
          </w:p>
          <w:p w14:paraId="27BAB3DB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 моль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-1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K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7BAB3DC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T</w:t>
            </w:r>
          </w:p>
          <w:p w14:paraId="27BAB3DD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7BAB3DE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C</w:t>
            </w:r>
            <w:r w:rsidRPr="00897970">
              <w:rPr>
                <w:rFonts w:ascii="Times New Roman" w:eastAsia="Times New Roman" w:hAnsi="Times New Roman"/>
                <w:iCs/>
                <w:sz w:val="24"/>
                <w:szCs w:val="24"/>
                <w:vertAlign w:val="subscript"/>
                <w:lang w:val="en-US" w:eastAsia="ru-RU"/>
              </w:rPr>
              <w:t>p</w:t>
            </w:r>
          </w:p>
          <w:p w14:paraId="27BAB3DF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 моль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-1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K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5036EB" w:rsidRPr="00897970" w14:paraId="27BAB3E7" w14:textId="77777777" w:rsidTr="0054223D">
        <w:trPr>
          <w:trHeight w:val="390"/>
        </w:trPr>
        <w:tc>
          <w:tcPr>
            <w:tcW w:w="1144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27BAB3E1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8.78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27BAB3E2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1.300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27BAB3E3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50.65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27BAB3E4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27BAB3E5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147.0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27BAB3E6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81.25</w:t>
            </w:r>
          </w:p>
        </w:tc>
      </w:tr>
      <w:tr w:rsidR="005036EB" w:rsidRPr="00897970" w14:paraId="27BAB3EE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3E8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9.58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3E9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1.460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3EA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52.32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3EB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21.25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3EC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150.6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3ED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82.98</w:t>
            </w:r>
          </w:p>
        </w:tc>
      </w:tr>
      <w:tr w:rsidR="005036EB" w:rsidRPr="00897970" w14:paraId="27BAB3F5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3EF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10.38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3F0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1.607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3F1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Pr="0089797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3F2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22.45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3F3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154.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3F4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84.66</w:t>
            </w:r>
          </w:p>
        </w:tc>
      </w:tr>
      <w:tr w:rsidR="005036EB" w:rsidRPr="00897970" w14:paraId="27BAB3FC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3F6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3F7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1.737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3F8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55.68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3F9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23.66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3FA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157.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3FB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86.31</w:t>
            </w:r>
          </w:p>
        </w:tc>
      </w:tr>
      <w:tr w:rsidR="005036EB" w:rsidRPr="00897970" w14:paraId="27BAB403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3FD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11.87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3FE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1.859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3FF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55.94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00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23.86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01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161.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02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87.9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5036EB" w:rsidRPr="00897970" w14:paraId="27BAB40A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04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12.57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05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1.977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06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57.36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07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24.9</w:t>
            </w:r>
            <w:r w:rsidRPr="0089797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08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165.0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09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89.46</w:t>
            </w:r>
          </w:p>
        </w:tc>
      </w:tr>
      <w:tr w:rsidR="005036EB" w:rsidRPr="00897970" w14:paraId="27BAB411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0B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13.26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0C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2.097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0D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57.63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0E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</w:t>
            </w:r>
            <w:r w:rsidRPr="0089797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0F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168.7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10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91.02</w:t>
            </w:r>
          </w:p>
        </w:tc>
      </w:tr>
      <w:tr w:rsidR="005036EB" w:rsidRPr="00897970" w14:paraId="27BAB418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12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13.96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13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2.224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14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59.06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15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16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176.5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17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94.14</w:t>
            </w:r>
          </w:p>
        </w:tc>
      </w:tr>
      <w:tr w:rsidR="005036EB" w:rsidRPr="00897970" w14:paraId="27BAB41F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19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14.65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1A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2.359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1B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59.32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1C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26.35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1D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180.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1E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95.58</w:t>
            </w:r>
          </w:p>
        </w:tc>
      </w:tr>
      <w:tr w:rsidR="005036EB" w:rsidRPr="00897970" w14:paraId="27BAB426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20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15.35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21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2.509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22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60.75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23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27.42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24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183.8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25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96.89</w:t>
            </w:r>
          </w:p>
        </w:tc>
      </w:tr>
      <w:tr w:rsidR="005036EB" w:rsidRPr="00897970" w14:paraId="27BAB42D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27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28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2.664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29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61.01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2A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27.61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2B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187.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2C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98.19</w:t>
            </w:r>
          </w:p>
        </w:tc>
      </w:tr>
      <w:tr w:rsidR="005036EB" w:rsidRPr="00897970" w14:paraId="27BAB434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2E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16.69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2F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2.828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30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62.45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31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28.69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32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1.0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33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99.39</w:t>
            </w:r>
          </w:p>
        </w:tc>
      </w:tr>
      <w:tr w:rsidR="005036EB" w:rsidRPr="00897970" w14:paraId="27BAB43B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35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17.34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36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3.003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37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62.71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38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28.89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39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194.5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3A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100.7</w:t>
            </w:r>
          </w:p>
        </w:tc>
      </w:tr>
      <w:tr w:rsidR="005036EB" w:rsidRPr="00897970" w14:paraId="27BAB442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3C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17.99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3D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3.187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3E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64.15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3F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29.97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40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198.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41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101.9</w:t>
            </w:r>
          </w:p>
        </w:tc>
      </w:tr>
      <w:tr w:rsidR="005036EB" w:rsidRPr="00897970" w14:paraId="27BAB449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43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18.58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44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3.367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45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64.41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46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47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202.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48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103.1</w:t>
            </w:r>
          </w:p>
        </w:tc>
      </w:tr>
      <w:tr w:rsidR="005036EB" w:rsidRPr="00897970" w14:paraId="27BAB450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4A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18.62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4B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3.379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4C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66.16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4D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31.48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4E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206.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4F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104.5</w:t>
            </w:r>
          </w:p>
        </w:tc>
      </w:tr>
      <w:tr w:rsidR="005036EB" w:rsidRPr="00897970" w14:paraId="27BAB457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51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19.19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52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3.562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53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67.87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54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32.77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55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210.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56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105.9</w:t>
            </w:r>
          </w:p>
        </w:tc>
      </w:tr>
      <w:tr w:rsidR="005036EB" w:rsidRPr="00897970" w14:paraId="27BAB45E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58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19.26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59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3.584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5A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69.59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5B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5C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215.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5D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107.2</w:t>
            </w:r>
          </w:p>
        </w:tc>
      </w:tr>
      <w:tr w:rsidR="005036EB" w:rsidRPr="00897970" w14:paraId="27BAB465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5F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19.78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60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3.759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61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71.5</w:t>
            </w:r>
            <w:r w:rsidRPr="0089797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62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35.48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63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219.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64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108.4</w:t>
            </w:r>
          </w:p>
        </w:tc>
      </w:tr>
      <w:tr w:rsidR="005036EB" w:rsidRPr="00897970" w14:paraId="27BAB46C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66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19.92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67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3.807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68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73.65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69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6A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224.0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6B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109.6</w:t>
            </w:r>
          </w:p>
        </w:tc>
      </w:tr>
      <w:tr w:rsidR="005036EB" w:rsidRPr="00897970" w14:paraId="27BAB473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6D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20.39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6E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3.969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6F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75.13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70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71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228.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72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110.7</w:t>
            </w:r>
          </w:p>
        </w:tc>
      </w:tr>
      <w:tr w:rsidR="005036EB" w:rsidRPr="00897970" w14:paraId="27BAB47A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74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20.57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75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4.034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76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75.81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77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38.53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78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232.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79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111.8</w:t>
            </w:r>
          </w:p>
        </w:tc>
      </w:tr>
      <w:tr w:rsidR="005036EB" w:rsidRPr="00897970" w14:paraId="27BAB481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7B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7C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4.197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7D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77.32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7E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39.54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7F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237.1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80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113.1</w:t>
            </w:r>
          </w:p>
        </w:tc>
      </w:tr>
      <w:tr w:rsidR="005036EB" w:rsidRPr="00897970" w14:paraId="27BAB488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82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21.2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83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4.265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84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77.97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85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39.99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86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8.0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87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113.3</w:t>
            </w:r>
          </w:p>
        </w:tc>
      </w:tr>
      <w:tr w:rsidR="005036EB" w:rsidRPr="00897970" w14:paraId="27BAB48F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89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22.28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8A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4.677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8B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79.53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8C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8D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241.7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8E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114.1</w:t>
            </w:r>
          </w:p>
        </w:tc>
      </w:tr>
      <w:tr w:rsidR="005036EB" w:rsidRPr="00897970" w14:paraId="27BAB496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90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22.33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91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4.7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92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81.76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93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42.54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94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242.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95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114.4</w:t>
            </w:r>
          </w:p>
        </w:tc>
      </w:tr>
      <w:tr w:rsidR="005036EB" w:rsidRPr="00897970" w14:paraId="27BAB49D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97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23.59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98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5.207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99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84.01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9A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9B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246.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9C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115.4</w:t>
            </w:r>
          </w:p>
        </w:tc>
      </w:tr>
      <w:tr w:rsidR="005036EB" w:rsidRPr="00897970" w14:paraId="27BAB4A4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9E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23.69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9F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5.248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A0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84.22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A1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44.21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A2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251.1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A3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116.4</w:t>
            </w:r>
          </w:p>
        </w:tc>
      </w:tr>
      <w:tr w:rsidR="005036EB" w:rsidRPr="00897970" w14:paraId="27BAB4AB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A5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24.98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A6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5.795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A7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86.27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A8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45.61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A9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255.4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AA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117.4</w:t>
            </w:r>
          </w:p>
        </w:tc>
      </w:tr>
      <w:tr w:rsidR="005036EB" w:rsidRPr="00897970" w14:paraId="27BAB4B2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AC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25.13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AD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5.86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AE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86.84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AF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45.99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B0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259.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B1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118.3</w:t>
            </w:r>
          </w:p>
        </w:tc>
      </w:tr>
      <w:tr w:rsidR="005036EB" w:rsidRPr="00897970" w14:paraId="27BAB4B9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B3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26.39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B4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6.41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B5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89.19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B6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47.56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B7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263.9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B8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119.2</w:t>
            </w:r>
          </w:p>
        </w:tc>
      </w:tr>
      <w:tr w:rsidR="005036EB" w:rsidRPr="00897970" w14:paraId="27BAB4C0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BA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26.6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BB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6.502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BC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91.54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BD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49.13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BE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268.1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BF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120.1</w:t>
            </w:r>
          </w:p>
        </w:tc>
      </w:tr>
      <w:tr w:rsidR="005036EB" w:rsidRPr="00897970" w14:paraId="27BAB4C7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C1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27.83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C2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7.061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C3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93.89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C4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50.68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C5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272.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C6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120.9</w:t>
            </w:r>
          </w:p>
        </w:tc>
      </w:tr>
      <w:tr w:rsidR="005036EB" w:rsidRPr="00897970" w14:paraId="27BAB4CE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C8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28.07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C9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7.171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CA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96.26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CB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52.22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CC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276.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CD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121.8</w:t>
            </w:r>
          </w:p>
        </w:tc>
      </w:tr>
      <w:tr w:rsidR="005036EB" w:rsidRPr="00897970" w14:paraId="27BAB4D5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CF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29.29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D0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7.736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D1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98.62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D2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53.75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D3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280.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D4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122.6</w:t>
            </w:r>
          </w:p>
        </w:tc>
      </w:tr>
      <w:tr w:rsidR="005036EB" w:rsidRPr="00897970" w14:paraId="27BAB4DC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D6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29.56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D7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7.865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D8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1.0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D9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55.25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DA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284.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DB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123.3</w:t>
            </w:r>
          </w:p>
        </w:tc>
      </w:tr>
      <w:tr w:rsidR="005036EB" w:rsidRPr="00897970" w14:paraId="27BAB4E3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DD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DE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8.605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DF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4.0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E0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57.16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E1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288.7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E2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124.1</w:t>
            </w:r>
          </w:p>
        </w:tc>
      </w:tr>
      <w:tr w:rsidR="005036EB" w:rsidRPr="00897970" w14:paraId="27BAB4EA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E4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32.69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E5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9.376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E6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107.5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E7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59.38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E8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292.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E9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124.8</w:t>
            </w:r>
          </w:p>
        </w:tc>
      </w:tr>
      <w:tr w:rsidR="005036EB" w:rsidRPr="00897970" w14:paraId="27BAB4F1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EB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34.28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EC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10.18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ED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111.1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EE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61.58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EF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296.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F0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125.5</w:t>
            </w:r>
          </w:p>
        </w:tc>
      </w:tr>
      <w:tr w:rsidR="005036EB" w:rsidRPr="00897970" w14:paraId="27BAB4F8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F2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35.86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F3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F4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114.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F5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63.72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F6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300.7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F7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126.2</w:t>
            </w:r>
          </w:p>
        </w:tc>
      </w:tr>
      <w:tr w:rsidR="005036EB" w:rsidRPr="00897970" w14:paraId="27BAB4FF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F9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37.46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FA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11.86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FB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118.2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FC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65.82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FD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305.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4FE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126.9</w:t>
            </w:r>
          </w:p>
        </w:tc>
      </w:tr>
      <w:tr w:rsidR="005036EB" w:rsidRPr="00897970" w14:paraId="27BAB506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500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39.07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501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502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121.8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503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67.9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504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311.5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505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128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.0</w:t>
            </w:r>
          </w:p>
        </w:tc>
      </w:tr>
      <w:tr w:rsidR="005036EB" w:rsidRPr="00897970" w14:paraId="27BAB50D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507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40.7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508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13.69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509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125.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50A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69.94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50B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318.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50C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129.1</w:t>
            </w:r>
          </w:p>
        </w:tc>
      </w:tr>
      <w:tr w:rsidR="005036EB" w:rsidRPr="00897970" w14:paraId="27BAB514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50E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42.34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50F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14.66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510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9.0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511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71.94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512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322.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513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129.7</w:t>
            </w:r>
          </w:p>
        </w:tc>
      </w:tr>
      <w:tr w:rsidR="005036EB" w:rsidRPr="00897970" w14:paraId="27BAB51B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515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43.98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516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15.67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517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132.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518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73.96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519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333.2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51A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131.8</w:t>
            </w:r>
          </w:p>
        </w:tc>
      </w:tr>
      <w:tr w:rsidR="005036EB" w:rsidRPr="00897970" w14:paraId="27BAB522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51C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45.63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51D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16.72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51E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136.2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51F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75.84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520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346.4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521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134.1</w:t>
            </w:r>
          </w:p>
        </w:tc>
      </w:tr>
      <w:tr w:rsidR="005036EB" w:rsidRPr="00897970" w14:paraId="27BAB529" w14:textId="77777777" w:rsidTr="0054223D">
        <w:trPr>
          <w:trHeight w:val="390"/>
        </w:trPr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523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47.33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524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17.83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525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139.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AB526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77.68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7BAB527" w14:textId="77777777" w:rsidR="005036EB" w:rsidRPr="00897970" w:rsidRDefault="005036EB" w:rsidP="00542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7BAB528" w14:textId="77777777" w:rsidR="005036EB" w:rsidRPr="00897970" w:rsidRDefault="005036EB" w:rsidP="00542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6EB" w:rsidRPr="00897970" w14:paraId="27BAB530" w14:textId="77777777" w:rsidTr="0054223D">
        <w:trPr>
          <w:trHeight w:val="390"/>
        </w:trPr>
        <w:tc>
          <w:tcPr>
            <w:tcW w:w="114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7BAB52A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48.99</w:t>
            </w:r>
          </w:p>
        </w:tc>
        <w:tc>
          <w:tcPr>
            <w:tcW w:w="156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7BAB52B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18.94</w:t>
            </w:r>
          </w:p>
        </w:tc>
        <w:tc>
          <w:tcPr>
            <w:tcW w:w="127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7BAB52C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143.</w:t>
            </w: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7BAB52D" w14:textId="77777777" w:rsidR="005036EB" w:rsidRPr="00897970" w:rsidRDefault="005036EB" w:rsidP="0054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79.48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AB52E" w14:textId="77777777" w:rsidR="005036EB" w:rsidRPr="00897970" w:rsidRDefault="005036EB" w:rsidP="00542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AB52F" w14:textId="77777777" w:rsidR="005036EB" w:rsidRPr="00897970" w:rsidRDefault="005036EB" w:rsidP="00542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7BAB531" w14:textId="77777777" w:rsidR="005036EB" w:rsidRPr="00897970" w:rsidRDefault="005036EB" w:rsidP="005036EB">
      <w:pPr>
        <w:spacing w:line="360" w:lineRule="auto"/>
      </w:pPr>
    </w:p>
    <w:p w14:paraId="27BAB532" w14:textId="77777777" w:rsidR="005036EB" w:rsidRPr="00897970" w:rsidRDefault="005036EB" w:rsidP="005036EB">
      <w:pPr>
        <w:pStyle w:val="a3"/>
        <w:spacing w:line="480" w:lineRule="auto"/>
        <w:rPr>
          <w:lang w:val="en-US"/>
        </w:rPr>
      </w:pPr>
    </w:p>
    <w:p w14:paraId="27BAB533" w14:textId="6D289702" w:rsidR="005036EB" w:rsidRDefault="005036EB" w:rsidP="005036EB">
      <w:pPr>
        <w:pStyle w:val="a3"/>
        <w:spacing w:line="480" w:lineRule="auto"/>
        <w:rPr>
          <w:i/>
          <w:vertAlign w:val="superscript"/>
          <w:lang w:val="en-US"/>
        </w:rPr>
      </w:pPr>
      <w:r w:rsidRPr="00897970">
        <w:t xml:space="preserve">Табл. </w:t>
      </w:r>
      <w:r w:rsidRPr="00897970">
        <w:rPr>
          <w:lang w:val="en-US"/>
        </w:rPr>
        <w:t>S</w:t>
      </w:r>
      <w:r w:rsidRPr="00897970">
        <w:t xml:space="preserve">2. Коэффициента аппроксимирующего уравнения (1) </w:t>
      </w:r>
      <w:r w:rsidRPr="00897970">
        <w:rPr>
          <w:i/>
          <w:lang w:val="en-US"/>
        </w:rPr>
        <w:t>C</w:t>
      </w:r>
      <w:r w:rsidRPr="00897970">
        <w:rPr>
          <w:vertAlign w:val="subscript"/>
          <w:lang w:val="en-US"/>
        </w:rPr>
        <w:t>p</w:t>
      </w:r>
      <w:r>
        <w:rPr>
          <w:vertAlign w:val="subscript"/>
        </w:rPr>
        <w:t xml:space="preserve"> </w:t>
      </w:r>
      <w:r w:rsidRPr="00897970">
        <w:t xml:space="preserve">= </w:t>
      </w:r>
      <w:r>
        <w:t xml:space="preserve"> </w:t>
      </w:r>
      <w:r w:rsidRPr="00897970">
        <w:t>Σ</w:t>
      </w:r>
      <w:r w:rsidRPr="00897970">
        <w:rPr>
          <w:i/>
        </w:rPr>
        <w:t>a</w:t>
      </w:r>
      <w:r w:rsidRPr="00897970">
        <w:rPr>
          <w:i/>
          <w:vertAlign w:val="subscript"/>
        </w:rPr>
        <w:t>i</w:t>
      </w:r>
      <w:r w:rsidRPr="00897970">
        <w:t xml:space="preserve">× </w:t>
      </w:r>
      <w:r w:rsidRPr="00897970">
        <w:rPr>
          <w:lang w:val="en-US"/>
        </w:rPr>
        <w:t>l</w:t>
      </w:r>
      <w:r w:rsidRPr="00897970">
        <w:t>n(</w:t>
      </w:r>
      <w:r w:rsidRPr="00897970">
        <w:rPr>
          <w:i/>
          <w:lang w:val="en-US"/>
        </w:rPr>
        <w:t>T</w:t>
      </w:r>
      <w:r w:rsidRPr="00897970">
        <w:t>/400)</w:t>
      </w:r>
      <w:r w:rsidRPr="00897970">
        <w:rPr>
          <w:i/>
          <w:vertAlign w:val="superscript"/>
          <w:lang w:val="en-US"/>
        </w:rPr>
        <w:t>i</w:t>
      </w:r>
    </w:p>
    <w:p w14:paraId="49361220" w14:textId="635C3E8E" w:rsidR="00BB0EB5" w:rsidRPr="00BB0EB5" w:rsidRDefault="00BB0EB5" w:rsidP="005036EB">
      <w:pPr>
        <w:pStyle w:val="a3"/>
        <w:spacing w:line="480" w:lineRule="auto"/>
        <w:rPr>
          <w:lang w:val="en-US"/>
        </w:rPr>
      </w:pPr>
      <w:r w:rsidRPr="00BB0EB5">
        <w:rPr>
          <w:lang w:val="en-US"/>
        </w:rPr>
        <w:t xml:space="preserve">Table S2. Coefficient of the approximating equation (1) Cp = </w:t>
      </w:r>
      <w:r w:rsidRPr="00BB0EB5">
        <w:t>Σ</w:t>
      </w:r>
      <w:r w:rsidRPr="00BB0EB5">
        <w:rPr>
          <w:lang w:val="en-US"/>
        </w:rPr>
        <w:t>ai× ln (T / 400)i</w:t>
      </w:r>
    </w:p>
    <w:tbl>
      <w:tblPr>
        <w:tblW w:w="4292" w:type="dxa"/>
        <w:tblInd w:w="93" w:type="dxa"/>
        <w:tblLook w:val="04A0" w:firstRow="1" w:lastRow="0" w:firstColumn="1" w:lastColumn="0" w:noHBand="0" w:noVBand="1"/>
      </w:tblPr>
      <w:tblGrid>
        <w:gridCol w:w="1008"/>
        <w:gridCol w:w="3284"/>
      </w:tblGrid>
      <w:tr w:rsidR="005036EB" w:rsidRPr="00897970" w14:paraId="27BAB536" w14:textId="77777777" w:rsidTr="0054223D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AB534" w14:textId="77777777" w:rsidR="005036EB" w:rsidRPr="00897970" w:rsidRDefault="005036EB" w:rsidP="00542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897970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lastRenderedPageBreak/>
              <w:t>i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AB535" w14:textId="77777777" w:rsidR="005036EB" w:rsidRPr="00897970" w:rsidRDefault="005036EB" w:rsidP="00542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</w:p>
        </w:tc>
      </w:tr>
      <w:tr w:rsidR="005036EB" w:rsidRPr="00897970" w14:paraId="27BAB539" w14:textId="77777777" w:rsidTr="0054223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AB537" w14:textId="77777777" w:rsidR="005036EB" w:rsidRPr="00897970" w:rsidRDefault="005036EB" w:rsidP="0054223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AB538" w14:textId="77777777" w:rsidR="005036EB" w:rsidRPr="00897970" w:rsidRDefault="005036EB" w:rsidP="0054223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3.0275358380</w:t>
            </w:r>
          </w:p>
        </w:tc>
      </w:tr>
      <w:tr w:rsidR="005036EB" w:rsidRPr="00897970" w14:paraId="27BAB53C" w14:textId="77777777" w:rsidTr="0054223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AB53A" w14:textId="77777777" w:rsidR="005036EB" w:rsidRPr="00897970" w:rsidRDefault="005036EB" w:rsidP="0054223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AB53B" w14:textId="77777777" w:rsidR="005036EB" w:rsidRPr="00897970" w:rsidRDefault="005036EB" w:rsidP="0054223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-0.5473175873</w:t>
            </w:r>
          </w:p>
        </w:tc>
      </w:tr>
      <w:tr w:rsidR="005036EB" w:rsidRPr="00897970" w14:paraId="27BAB53F" w14:textId="77777777" w:rsidTr="0054223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AB53D" w14:textId="77777777" w:rsidR="005036EB" w:rsidRPr="00897970" w:rsidRDefault="005036EB" w:rsidP="0054223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AB53E" w14:textId="77777777" w:rsidR="005036EB" w:rsidRPr="00897970" w:rsidRDefault="005036EB" w:rsidP="0054223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0.0571867951</w:t>
            </w:r>
          </w:p>
        </w:tc>
      </w:tr>
      <w:tr w:rsidR="005036EB" w:rsidRPr="00897970" w14:paraId="27BAB542" w14:textId="77777777" w:rsidTr="0054223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AB540" w14:textId="77777777" w:rsidR="005036EB" w:rsidRPr="00897970" w:rsidRDefault="005036EB" w:rsidP="0054223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AB541" w14:textId="77777777" w:rsidR="005036EB" w:rsidRPr="00897970" w:rsidRDefault="005036EB" w:rsidP="0054223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-2.31489</w:t>
            </w: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B4"/>
            </w: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89797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-3</w:t>
            </w:r>
          </w:p>
        </w:tc>
      </w:tr>
      <w:tr w:rsidR="005036EB" w:rsidRPr="00897970" w14:paraId="27BAB545" w14:textId="77777777" w:rsidTr="0054223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AB543" w14:textId="77777777" w:rsidR="005036EB" w:rsidRPr="00897970" w:rsidRDefault="005036EB" w:rsidP="0054223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AB544" w14:textId="77777777" w:rsidR="005036EB" w:rsidRPr="00897970" w:rsidRDefault="005036EB" w:rsidP="0054223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6.56362</w:t>
            </w: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B4"/>
            </w: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89797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-5</w:t>
            </w:r>
          </w:p>
        </w:tc>
      </w:tr>
      <w:tr w:rsidR="005036EB" w:rsidRPr="00897970" w14:paraId="27BAB548" w14:textId="77777777" w:rsidTr="0054223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AB546" w14:textId="77777777" w:rsidR="005036EB" w:rsidRPr="00897970" w:rsidRDefault="005036EB" w:rsidP="0054223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AB547" w14:textId="77777777" w:rsidR="005036EB" w:rsidRPr="00897970" w:rsidRDefault="005036EB" w:rsidP="0054223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-1.19464</w:t>
            </w: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B4"/>
            </w: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89797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-6</w:t>
            </w:r>
          </w:p>
        </w:tc>
      </w:tr>
      <w:tr w:rsidR="005036EB" w:rsidRPr="00897970" w14:paraId="27BAB54B" w14:textId="77777777" w:rsidTr="0054223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AB549" w14:textId="77777777" w:rsidR="005036EB" w:rsidRPr="00897970" w:rsidRDefault="005036EB" w:rsidP="0054223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AB54A" w14:textId="77777777" w:rsidR="005036EB" w:rsidRPr="00897970" w:rsidRDefault="005036EB" w:rsidP="0054223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1.425035037920130</w:t>
            </w: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B4"/>
            </w: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89797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-8</w:t>
            </w:r>
          </w:p>
        </w:tc>
      </w:tr>
      <w:tr w:rsidR="005036EB" w:rsidRPr="00897970" w14:paraId="27BAB54E" w14:textId="77777777" w:rsidTr="0054223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AB54C" w14:textId="77777777" w:rsidR="005036EB" w:rsidRPr="00897970" w:rsidRDefault="005036EB" w:rsidP="0054223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AB54D" w14:textId="77777777" w:rsidR="005036EB" w:rsidRPr="00897970" w:rsidRDefault="005036EB" w:rsidP="0054223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-1.149752325410270</w:t>
            </w: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B4"/>
            </w: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89797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-10</w:t>
            </w:r>
          </w:p>
        </w:tc>
      </w:tr>
      <w:tr w:rsidR="005036EB" w:rsidRPr="00897970" w14:paraId="27BAB551" w14:textId="77777777" w:rsidTr="0054223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AB54F" w14:textId="77777777" w:rsidR="005036EB" w:rsidRPr="00897970" w:rsidRDefault="005036EB" w:rsidP="0054223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AB550" w14:textId="77777777" w:rsidR="005036EB" w:rsidRPr="00897970" w:rsidRDefault="005036EB" w:rsidP="0054223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6.390452234469780</w:t>
            </w: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B4"/>
            </w: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89797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-13</w:t>
            </w:r>
          </w:p>
        </w:tc>
      </w:tr>
      <w:tr w:rsidR="005036EB" w:rsidRPr="00897970" w14:paraId="27BAB554" w14:textId="77777777" w:rsidTr="0054223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AB552" w14:textId="77777777" w:rsidR="005036EB" w:rsidRPr="00897970" w:rsidRDefault="005036EB" w:rsidP="0054223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AB553" w14:textId="77777777" w:rsidR="005036EB" w:rsidRPr="00897970" w:rsidRDefault="005036EB" w:rsidP="0054223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-2.451613646072540</w:t>
            </w: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B4"/>
            </w: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89797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-15</w:t>
            </w:r>
          </w:p>
        </w:tc>
      </w:tr>
      <w:tr w:rsidR="005036EB" w:rsidRPr="00897970" w14:paraId="27BAB557" w14:textId="77777777" w:rsidTr="0054223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AB555" w14:textId="77777777" w:rsidR="005036EB" w:rsidRPr="00897970" w:rsidRDefault="005036EB" w:rsidP="0054223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AB556" w14:textId="77777777" w:rsidR="005036EB" w:rsidRPr="00897970" w:rsidRDefault="005036EB" w:rsidP="0054223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6.379906037424010</w:t>
            </w: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B4"/>
            </w: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89797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-18</w:t>
            </w:r>
          </w:p>
        </w:tc>
      </w:tr>
      <w:tr w:rsidR="005036EB" w:rsidRPr="00897970" w14:paraId="27BAB55A" w14:textId="77777777" w:rsidTr="0054223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AB558" w14:textId="77777777" w:rsidR="005036EB" w:rsidRPr="00897970" w:rsidRDefault="005036EB" w:rsidP="0054223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AB559" w14:textId="77777777" w:rsidR="005036EB" w:rsidRPr="00897970" w:rsidRDefault="005036EB" w:rsidP="0054223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-1.075619092261320</w:t>
            </w: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B4"/>
            </w: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89797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-20</w:t>
            </w:r>
          </w:p>
        </w:tc>
      </w:tr>
      <w:tr w:rsidR="005036EB" w:rsidRPr="00897970" w14:paraId="27BAB55D" w14:textId="77777777" w:rsidTr="0054223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AB55B" w14:textId="77777777" w:rsidR="005036EB" w:rsidRPr="00897970" w:rsidRDefault="005036EB" w:rsidP="0054223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AB55C" w14:textId="77777777" w:rsidR="005036EB" w:rsidRPr="00897970" w:rsidRDefault="005036EB" w:rsidP="0054223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1.060118436042430</w:t>
            </w: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B4"/>
            </w: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89797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-23</w:t>
            </w:r>
          </w:p>
        </w:tc>
      </w:tr>
      <w:tr w:rsidR="005036EB" w:rsidRPr="00897970" w14:paraId="27BAB560" w14:textId="77777777" w:rsidTr="0054223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AB55E" w14:textId="77777777" w:rsidR="005036EB" w:rsidRPr="00897970" w:rsidRDefault="005036EB" w:rsidP="0054223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AB55F" w14:textId="77777777" w:rsidR="005036EB" w:rsidRPr="00897970" w:rsidRDefault="005036EB" w:rsidP="0054223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-4.637974695611770</w:t>
            </w: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B4"/>
            </w:r>
            <w:r w:rsidRPr="0089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89797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-27</w:t>
            </w:r>
          </w:p>
        </w:tc>
      </w:tr>
    </w:tbl>
    <w:p w14:paraId="27BAB561" w14:textId="77777777" w:rsidR="005036EB" w:rsidRPr="00897970" w:rsidRDefault="005036EB" w:rsidP="005036EB">
      <w:pPr>
        <w:rPr>
          <w:lang w:val="en-US"/>
        </w:rPr>
      </w:pPr>
    </w:p>
    <w:p w14:paraId="27BAB562" w14:textId="77777777" w:rsidR="005036EB" w:rsidRDefault="005036EB" w:rsidP="005036EB">
      <w:pPr>
        <w:rPr>
          <w:lang w:val="en-US"/>
        </w:rPr>
      </w:pPr>
    </w:p>
    <w:p w14:paraId="27BAB566" w14:textId="77777777" w:rsidR="005A7045" w:rsidRDefault="005A7045"/>
    <w:sectPr w:rsidR="005A7045" w:rsidSect="005A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275F"/>
    <w:multiLevelType w:val="hybridMultilevel"/>
    <w:tmpl w:val="01F2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45C13"/>
    <w:multiLevelType w:val="hybridMultilevel"/>
    <w:tmpl w:val="01F2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6EDC"/>
    <w:multiLevelType w:val="hybridMultilevel"/>
    <w:tmpl w:val="01F2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F47A6"/>
    <w:multiLevelType w:val="hybridMultilevel"/>
    <w:tmpl w:val="01F2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C7A37"/>
    <w:multiLevelType w:val="hybridMultilevel"/>
    <w:tmpl w:val="01F2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6B86"/>
    <w:multiLevelType w:val="hybridMultilevel"/>
    <w:tmpl w:val="F9F4D12C"/>
    <w:lvl w:ilvl="0" w:tplc="3E687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90BBA"/>
    <w:multiLevelType w:val="hybridMultilevel"/>
    <w:tmpl w:val="01F2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866DC"/>
    <w:multiLevelType w:val="hybridMultilevel"/>
    <w:tmpl w:val="01F2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01F74"/>
    <w:multiLevelType w:val="hybridMultilevel"/>
    <w:tmpl w:val="01F2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63A57"/>
    <w:multiLevelType w:val="hybridMultilevel"/>
    <w:tmpl w:val="01F2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B2B0A"/>
    <w:multiLevelType w:val="hybridMultilevel"/>
    <w:tmpl w:val="01F2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D082B"/>
    <w:multiLevelType w:val="hybridMultilevel"/>
    <w:tmpl w:val="01F2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41CF9"/>
    <w:multiLevelType w:val="hybridMultilevel"/>
    <w:tmpl w:val="01F2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41E6E"/>
    <w:multiLevelType w:val="hybridMultilevel"/>
    <w:tmpl w:val="01F2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34110"/>
    <w:multiLevelType w:val="hybridMultilevel"/>
    <w:tmpl w:val="01F2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4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  <w:num w:numId="12">
    <w:abstractNumId w:val="6"/>
  </w:num>
  <w:num w:numId="13">
    <w:abstractNumId w:val="1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6EB"/>
    <w:rsid w:val="002135AF"/>
    <w:rsid w:val="002D6562"/>
    <w:rsid w:val="005036EB"/>
    <w:rsid w:val="005A7045"/>
    <w:rsid w:val="006F4E6B"/>
    <w:rsid w:val="007A6D02"/>
    <w:rsid w:val="007F3911"/>
    <w:rsid w:val="00910B5B"/>
    <w:rsid w:val="00B6060F"/>
    <w:rsid w:val="00B856D9"/>
    <w:rsid w:val="00BB0EB5"/>
    <w:rsid w:val="00C73BB6"/>
    <w:rsid w:val="00D8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B3BC"/>
  <w15:docId w15:val="{66932748-40DF-4040-9871-D7CE17AE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6E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6EB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5036EB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5036EB"/>
    <w:rPr>
      <w:color w:val="0000FF"/>
      <w:u w:val="single"/>
    </w:rPr>
  </w:style>
  <w:style w:type="paragraph" w:customStyle="1" w:styleId="BodyL">
    <w:name w:val="BodyL."/>
    <w:basedOn w:val="a"/>
    <w:link w:val="BodyL0"/>
    <w:qFormat/>
    <w:rsid w:val="005036EB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Heading">
    <w:name w:val="Heading"/>
    <w:basedOn w:val="a"/>
    <w:next w:val="BodyL"/>
    <w:qFormat/>
    <w:rsid w:val="005036EB"/>
    <w:pPr>
      <w:keepNext/>
      <w:spacing w:before="240" w:after="120" w:line="360" w:lineRule="auto"/>
      <w:jc w:val="center"/>
      <w:outlineLvl w:val="0"/>
    </w:pPr>
    <w:rPr>
      <w:rFonts w:ascii="Times New Roman" w:eastAsia="Times New Roman" w:hAnsi="Times New Roman"/>
      <w:caps/>
      <w:sz w:val="28"/>
      <w:szCs w:val="20"/>
    </w:rPr>
  </w:style>
  <w:style w:type="character" w:customStyle="1" w:styleId="BodyL0">
    <w:name w:val="BodyL. Знак"/>
    <w:link w:val="BodyL"/>
    <w:rsid w:val="005036EB"/>
    <w:rPr>
      <w:rFonts w:eastAsia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0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6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 Манахова</cp:lastModifiedBy>
  <cp:revision>8</cp:revision>
  <dcterms:created xsi:type="dcterms:W3CDTF">2020-07-23T09:17:00Z</dcterms:created>
  <dcterms:modified xsi:type="dcterms:W3CDTF">2020-07-27T09:20:00Z</dcterms:modified>
</cp:coreProperties>
</file>